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52A82" w14:textId="44D93230" w:rsidR="0038117E" w:rsidRPr="0000624C" w:rsidRDefault="0038117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00624C">
        <w:rPr>
          <w:rFonts w:cs="Arial"/>
        </w:rPr>
        <w:t xml:space="preserve">Model Number: </w:t>
      </w:r>
    </w:p>
    <w:p w14:paraId="4BEAA321" w14:textId="5A11C28F" w:rsidR="00050590" w:rsidRPr="0000624C" w:rsidRDefault="005F08B6" w:rsidP="00755404">
      <w:pPr>
        <w:autoSpaceDE w:val="0"/>
        <w:autoSpaceDN w:val="0"/>
        <w:adjustRightInd w:val="0"/>
        <w:ind w:left="360" w:firstLine="360"/>
        <w:rPr>
          <w:rFonts w:cs="Arial"/>
          <w:b/>
          <w:bCs/>
        </w:rPr>
      </w:pPr>
      <w:r w:rsidRPr="0000624C">
        <w:rPr>
          <w:rFonts w:cs="Arial"/>
          <w:b/>
          <w:bCs/>
        </w:rPr>
        <w:t>S0</w:t>
      </w:r>
      <w:r w:rsidR="007E335A">
        <w:rPr>
          <w:rFonts w:cs="Arial"/>
          <w:b/>
          <w:bCs/>
        </w:rPr>
        <w:t>27-04</w:t>
      </w:r>
      <w:r w:rsidR="00B766FB">
        <w:rPr>
          <w:rFonts w:cs="Arial"/>
          <w:b/>
          <w:bCs/>
        </w:rPr>
        <w:t>6</w:t>
      </w:r>
      <w:r w:rsidRPr="0000624C">
        <w:rPr>
          <w:rFonts w:cs="Arial"/>
          <w:b/>
          <w:bCs/>
        </w:rPr>
        <w:t>OVR3SA</w:t>
      </w:r>
      <w:r w:rsidR="00050590" w:rsidRPr="0000624C">
        <w:rPr>
          <w:rFonts w:cs="Arial"/>
          <w:b/>
          <w:bCs/>
        </w:rPr>
        <w:t>-L-S206</w:t>
      </w:r>
      <w:r w:rsidR="00B766FB">
        <w:rPr>
          <w:rFonts w:cs="Arial"/>
          <w:b/>
          <w:bCs/>
        </w:rPr>
        <w:t>0</w:t>
      </w:r>
      <w:r w:rsidR="00050590" w:rsidRPr="0000624C">
        <w:rPr>
          <w:rFonts w:cs="Arial"/>
          <w:b/>
          <w:bCs/>
        </w:rPr>
        <w:t>001 (</w:t>
      </w:r>
      <w:r w:rsidR="00B766FB">
        <w:rPr>
          <w:rFonts w:cs="Arial"/>
          <w:b/>
          <w:bCs/>
        </w:rPr>
        <w:t>Cooling Only</w:t>
      </w:r>
      <w:r w:rsidR="00050590" w:rsidRPr="0000624C">
        <w:rPr>
          <w:rFonts w:cs="Arial"/>
          <w:b/>
          <w:bCs/>
        </w:rPr>
        <w:t xml:space="preserve"> Outdoor Unit)</w:t>
      </w:r>
    </w:p>
    <w:p w14:paraId="234E1750" w14:textId="6EAD69F9" w:rsidR="00050590" w:rsidRPr="0000624C" w:rsidRDefault="00050590" w:rsidP="00050590">
      <w:pPr>
        <w:autoSpaceDE w:val="0"/>
        <w:autoSpaceDN w:val="0"/>
        <w:adjustRightInd w:val="0"/>
        <w:ind w:left="360" w:firstLine="360"/>
        <w:rPr>
          <w:rFonts w:cs="Arial"/>
          <w:b/>
          <w:bCs/>
        </w:rPr>
      </w:pPr>
      <w:r w:rsidRPr="0000624C">
        <w:rPr>
          <w:rFonts w:cs="Arial"/>
          <w:b/>
          <w:bCs/>
        </w:rPr>
        <w:t>S0</w:t>
      </w:r>
      <w:r w:rsidR="00AF0C42">
        <w:rPr>
          <w:rFonts w:cs="Arial"/>
          <w:b/>
          <w:bCs/>
        </w:rPr>
        <w:t>27-04</w:t>
      </w:r>
      <w:r w:rsidR="00B766FB">
        <w:rPr>
          <w:rFonts w:cs="Arial"/>
          <w:b/>
          <w:bCs/>
        </w:rPr>
        <w:t>6</w:t>
      </w:r>
      <w:r w:rsidRPr="0000624C">
        <w:rPr>
          <w:rFonts w:cs="Arial"/>
          <w:b/>
          <w:bCs/>
        </w:rPr>
        <w:t>IL</w:t>
      </w:r>
      <w:r w:rsidR="00B766FB">
        <w:rPr>
          <w:rFonts w:cs="Arial"/>
          <w:b/>
          <w:bCs/>
        </w:rPr>
        <w:t>C</w:t>
      </w:r>
      <w:r w:rsidRPr="0000624C">
        <w:rPr>
          <w:rFonts w:cs="Arial"/>
          <w:b/>
          <w:bCs/>
        </w:rPr>
        <w:t>3SA-</w:t>
      </w:r>
      <w:r w:rsidR="004E215E">
        <w:rPr>
          <w:rFonts w:cs="Arial"/>
          <w:b/>
          <w:bCs/>
        </w:rPr>
        <w:t>F</w:t>
      </w:r>
      <w:r w:rsidRPr="0000624C">
        <w:rPr>
          <w:rFonts w:cs="Arial"/>
          <w:b/>
          <w:bCs/>
        </w:rPr>
        <w:t>-S206</w:t>
      </w:r>
      <w:r w:rsidR="00B766FB">
        <w:rPr>
          <w:rFonts w:cs="Arial"/>
          <w:b/>
          <w:bCs/>
        </w:rPr>
        <w:t>0</w:t>
      </w:r>
      <w:r w:rsidRPr="0000624C">
        <w:rPr>
          <w:rFonts w:cs="Arial"/>
          <w:b/>
          <w:bCs/>
        </w:rPr>
        <w:t>001 (</w:t>
      </w:r>
      <w:r w:rsidR="00B766FB">
        <w:rPr>
          <w:rFonts w:cs="Arial"/>
          <w:b/>
          <w:bCs/>
        </w:rPr>
        <w:t>Cooling Only</w:t>
      </w:r>
      <w:r w:rsidRPr="0000624C">
        <w:rPr>
          <w:rFonts w:cs="Arial"/>
          <w:b/>
          <w:bCs/>
        </w:rPr>
        <w:t xml:space="preserve"> Indoor Unit)</w:t>
      </w:r>
    </w:p>
    <w:p w14:paraId="7046C9C9" w14:textId="2A3A3C8A" w:rsidR="00F126B2" w:rsidRPr="0000624C" w:rsidRDefault="00F126B2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</w:p>
    <w:p w14:paraId="17315194" w14:textId="35487E12" w:rsidR="00050590" w:rsidRPr="0000624C" w:rsidRDefault="00AF0C42" w:rsidP="00AF0C42">
      <w:pPr>
        <w:tabs>
          <w:tab w:val="left" w:pos="8205"/>
        </w:tabs>
        <w:autoSpaceDE w:val="0"/>
        <w:autoSpaceDN w:val="0"/>
        <w:adjustRightInd w:val="0"/>
        <w:ind w:left="360" w:hanging="360"/>
        <w:rPr>
          <w:rFonts w:cs="Arial"/>
          <w:b/>
          <w:bCs/>
        </w:rPr>
      </w:pP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</w:p>
    <w:p w14:paraId="343D9209" w14:textId="54487E2B" w:rsidR="0038117E" w:rsidRPr="0000624C" w:rsidRDefault="002602D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  <w:r w:rsidRPr="0000624C">
        <w:rPr>
          <w:rFonts w:cs="Arial"/>
          <w:b/>
          <w:bCs/>
        </w:rPr>
        <w:t xml:space="preserve">Part 1 </w:t>
      </w:r>
      <w:r w:rsidR="0038117E" w:rsidRPr="0000624C">
        <w:rPr>
          <w:rFonts w:cs="Arial"/>
          <w:b/>
          <w:bCs/>
        </w:rPr>
        <w:t>General</w:t>
      </w:r>
    </w:p>
    <w:p w14:paraId="39184401" w14:textId="1A94ED4C" w:rsidR="0038117E" w:rsidRPr="0000624C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00624C">
        <w:rPr>
          <w:rFonts w:cs="Arial"/>
        </w:rPr>
        <w:t xml:space="preserve">1.01 </w:t>
      </w:r>
      <w:r w:rsidR="0038117E" w:rsidRPr="0000624C">
        <w:rPr>
          <w:rFonts w:cs="Arial"/>
        </w:rPr>
        <w:t>SYSTEM DESCRIPTION</w:t>
      </w:r>
    </w:p>
    <w:p w14:paraId="72F5A0F1" w14:textId="44667286" w:rsidR="0038117E" w:rsidRPr="0000624C" w:rsidRDefault="00963465" w:rsidP="002602DE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Electro-mechanically</w:t>
      </w:r>
      <w:r w:rsidR="0038117E" w:rsidRPr="0000624C">
        <w:rPr>
          <w:rFonts w:cs="Arial"/>
        </w:rPr>
        <w:t xml:space="preserve"> controlled, air-cooled </w:t>
      </w:r>
      <w:r w:rsidR="00F126B2" w:rsidRPr="0000624C">
        <w:rPr>
          <w:rFonts w:cs="Arial"/>
        </w:rPr>
        <w:t>split ducted</w:t>
      </w:r>
      <w:r w:rsidRPr="0000624C">
        <w:rPr>
          <w:rFonts w:cs="Arial"/>
        </w:rPr>
        <w:t xml:space="preserve"> unit</w:t>
      </w:r>
      <w:r w:rsidR="0038117E" w:rsidRPr="0000624C">
        <w:rPr>
          <w:rFonts w:cs="Arial"/>
        </w:rPr>
        <w:t xml:space="preserve"> utilising scroll compressors, EC </w:t>
      </w:r>
      <w:r w:rsidRPr="0000624C">
        <w:rPr>
          <w:rFonts w:cs="Arial"/>
        </w:rPr>
        <w:t xml:space="preserve">direct drive </w:t>
      </w:r>
      <w:r w:rsidR="0038117E" w:rsidRPr="0000624C">
        <w:rPr>
          <w:rFonts w:cs="Arial"/>
        </w:rPr>
        <w:t xml:space="preserve">fans, </w:t>
      </w:r>
      <w:r w:rsidR="005F363A" w:rsidRPr="0000624C">
        <w:rPr>
          <w:rFonts w:cs="Arial"/>
        </w:rPr>
        <w:t>and thermostatic expansion valve</w:t>
      </w:r>
      <w:r w:rsidR="0038117E" w:rsidRPr="0000624C">
        <w:rPr>
          <w:rFonts w:cs="Arial"/>
        </w:rPr>
        <w:t xml:space="preserve">, </w:t>
      </w:r>
      <w:r w:rsidRPr="0000624C">
        <w:rPr>
          <w:rFonts w:cs="Arial"/>
        </w:rPr>
        <w:t>specifically designed for R410A</w:t>
      </w:r>
      <w:r w:rsidR="0038117E" w:rsidRPr="0000624C">
        <w:rPr>
          <w:rFonts w:cs="Arial"/>
        </w:rPr>
        <w:t>.</w:t>
      </w:r>
    </w:p>
    <w:p w14:paraId="542C41CC" w14:textId="01296597" w:rsidR="0038117E" w:rsidRPr="0000624C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00624C">
        <w:rPr>
          <w:rFonts w:cs="Arial"/>
        </w:rPr>
        <w:t xml:space="preserve">1.02 </w:t>
      </w:r>
      <w:r w:rsidR="0038117E" w:rsidRPr="0000624C">
        <w:rPr>
          <w:rFonts w:cs="Arial"/>
        </w:rPr>
        <w:t>QUALITY ASSURANCE</w:t>
      </w:r>
    </w:p>
    <w:p w14:paraId="7D205C73" w14:textId="77777777" w:rsidR="002D2AB4" w:rsidRPr="002D2AB4" w:rsidRDefault="002D2AB4" w:rsidP="002D2AB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2D2AB4">
        <w:rPr>
          <w:rFonts w:cs="Arial"/>
        </w:rPr>
        <w:t>Unit shall be rated in accordance with AHRI 210/240 or 340/360.</w:t>
      </w:r>
    </w:p>
    <w:p w14:paraId="5D87A62E" w14:textId="77777777" w:rsidR="002D2AB4" w:rsidRPr="002D2AB4" w:rsidRDefault="002D2AB4" w:rsidP="002D2AB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2D2AB4">
        <w:rPr>
          <w:rFonts w:cs="Arial"/>
        </w:rPr>
        <w:t>Unit construction shall comply with Ashrae 15 standard.</w:t>
      </w:r>
    </w:p>
    <w:p w14:paraId="37FF1D09" w14:textId="77777777" w:rsidR="002D2AB4" w:rsidRPr="002D2AB4" w:rsidRDefault="002D2AB4" w:rsidP="002D2AB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2D2AB4">
        <w:rPr>
          <w:rFonts w:cs="Arial"/>
        </w:rPr>
        <w:t>Unit shall be installed in accordance with IEC-60335-1 &amp; 2-40.</w:t>
      </w:r>
    </w:p>
    <w:p w14:paraId="1DBB8D36" w14:textId="6531B270" w:rsidR="0038117E" w:rsidRPr="0000624C" w:rsidRDefault="0038117E" w:rsidP="002602DE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Unit shall be manufactured in a facility registered to ISO 9001:2000 Manufacturing Quality Standard.</w:t>
      </w:r>
    </w:p>
    <w:p w14:paraId="3F251E65" w14:textId="3E974E07" w:rsidR="0038117E" w:rsidRPr="0000624C" w:rsidRDefault="0038117E" w:rsidP="002602DE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Unit shall be run tested at the factory.</w:t>
      </w:r>
    </w:p>
    <w:p w14:paraId="0E0BD100" w14:textId="28A32513" w:rsidR="0038117E" w:rsidRPr="0000624C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00624C">
        <w:rPr>
          <w:rFonts w:cs="Arial"/>
        </w:rPr>
        <w:t xml:space="preserve">1.03 </w:t>
      </w:r>
      <w:r w:rsidR="0038117E" w:rsidRPr="0000624C">
        <w:rPr>
          <w:rFonts w:cs="Arial"/>
        </w:rPr>
        <w:t>DELIVERY, STORAGE AND HANDLING</w:t>
      </w:r>
    </w:p>
    <w:p w14:paraId="765DAB56" w14:textId="2DA3869F" w:rsidR="0038117E" w:rsidRPr="0000624C" w:rsidRDefault="0038117E" w:rsidP="002602D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Unit controls shall be capable of withstanding (66 C) storage temperatures in the control compartment.</w:t>
      </w:r>
    </w:p>
    <w:p w14:paraId="0283073E" w14:textId="6C26764A" w:rsidR="0038117E" w:rsidRPr="0000624C" w:rsidRDefault="0038117E" w:rsidP="002602D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Unit shall be stored and handled per unit manufacturer's recommendations.</w:t>
      </w:r>
    </w:p>
    <w:p w14:paraId="77B998E2" w14:textId="77777777" w:rsidR="0038117E" w:rsidRPr="0000624C" w:rsidRDefault="0038117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  <w:sz w:val="12"/>
          <w:szCs w:val="12"/>
        </w:rPr>
      </w:pPr>
    </w:p>
    <w:p w14:paraId="262AFB42" w14:textId="7C1D2B29" w:rsidR="0038117E" w:rsidRPr="0000624C" w:rsidRDefault="002602D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  <w:r w:rsidRPr="0000624C">
        <w:rPr>
          <w:rFonts w:cs="Arial"/>
          <w:b/>
          <w:bCs/>
        </w:rPr>
        <w:t xml:space="preserve">Part 2 </w:t>
      </w:r>
      <w:r w:rsidR="0038117E" w:rsidRPr="0000624C">
        <w:rPr>
          <w:rFonts w:cs="Arial"/>
          <w:b/>
          <w:bCs/>
        </w:rPr>
        <w:t>Products</w:t>
      </w:r>
    </w:p>
    <w:p w14:paraId="59F5E5C5" w14:textId="77777777" w:rsidR="0038117E" w:rsidRPr="0000624C" w:rsidRDefault="0038117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00624C">
        <w:rPr>
          <w:rFonts w:cs="Arial"/>
        </w:rPr>
        <w:t>2.01 EQUIPMENT</w:t>
      </w:r>
    </w:p>
    <w:p w14:paraId="497CABC1" w14:textId="1CC71A8C" w:rsidR="0038117E" w:rsidRPr="0000624C" w:rsidRDefault="0038117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General:</w:t>
      </w:r>
    </w:p>
    <w:p w14:paraId="7F3BB09E" w14:textId="376EDE2D" w:rsidR="0038117E" w:rsidRPr="0000624C" w:rsidRDefault="0038117E" w:rsidP="002602DE">
      <w:pPr>
        <w:autoSpaceDE w:val="0"/>
        <w:autoSpaceDN w:val="0"/>
        <w:adjustRightInd w:val="0"/>
        <w:ind w:left="360"/>
        <w:rPr>
          <w:rFonts w:cs="Arial"/>
        </w:rPr>
      </w:pPr>
      <w:r w:rsidRPr="0000624C">
        <w:rPr>
          <w:rFonts w:cs="Arial"/>
        </w:rPr>
        <w:t>F</w:t>
      </w:r>
      <w:r w:rsidR="005B0DEB" w:rsidRPr="0000624C">
        <w:rPr>
          <w:rFonts w:cs="Arial"/>
        </w:rPr>
        <w:t>ully f</w:t>
      </w:r>
      <w:r w:rsidRPr="0000624C">
        <w:rPr>
          <w:rFonts w:cs="Arial"/>
        </w:rPr>
        <w:t>actory assembled</w:t>
      </w:r>
      <w:r w:rsidR="005B0DEB" w:rsidRPr="0000624C">
        <w:rPr>
          <w:rFonts w:cs="Arial"/>
        </w:rPr>
        <w:t xml:space="preserve"> and tested</w:t>
      </w:r>
      <w:r w:rsidRPr="0000624C">
        <w:rPr>
          <w:rFonts w:cs="Arial"/>
        </w:rPr>
        <w:t xml:space="preserve">, </w:t>
      </w:r>
      <w:r w:rsidR="005B0DEB" w:rsidRPr="0000624C">
        <w:rPr>
          <w:rFonts w:cs="Arial"/>
        </w:rPr>
        <w:t xml:space="preserve">reverse cycle </w:t>
      </w:r>
      <w:r w:rsidRPr="0000624C">
        <w:rPr>
          <w:rFonts w:cs="Arial"/>
        </w:rPr>
        <w:t xml:space="preserve">air-cooled </w:t>
      </w:r>
      <w:r w:rsidR="00F126B2" w:rsidRPr="0000624C">
        <w:rPr>
          <w:rFonts w:cs="Arial"/>
        </w:rPr>
        <w:t>split ducted</w:t>
      </w:r>
      <w:r w:rsidR="00D720AD" w:rsidRPr="0000624C">
        <w:rPr>
          <w:rFonts w:cs="Arial"/>
        </w:rPr>
        <w:t xml:space="preserve"> unit</w:t>
      </w:r>
      <w:r w:rsidR="005B0DEB" w:rsidRPr="0000624C">
        <w:rPr>
          <w:rFonts w:cs="Arial"/>
        </w:rPr>
        <w:t>s</w:t>
      </w:r>
      <w:r w:rsidRPr="0000624C">
        <w:rPr>
          <w:rFonts w:cs="Arial"/>
        </w:rPr>
        <w:t xml:space="preserve">. Contained within the unit cabinet shall be all factory wiring, piping, controls, </w:t>
      </w:r>
      <w:r w:rsidR="00D720AD" w:rsidRPr="0000624C">
        <w:rPr>
          <w:rFonts w:cs="Arial"/>
        </w:rPr>
        <w:t>and refrigerant</w:t>
      </w:r>
      <w:r w:rsidRPr="0000624C">
        <w:rPr>
          <w:rFonts w:cs="Arial"/>
        </w:rPr>
        <w:t xml:space="preserve"> charge </w:t>
      </w:r>
      <w:r w:rsidR="00050590" w:rsidRPr="0000624C">
        <w:rPr>
          <w:rFonts w:cs="Arial"/>
        </w:rPr>
        <w:t xml:space="preserve">of </w:t>
      </w:r>
      <w:r w:rsidRPr="0000624C">
        <w:rPr>
          <w:rFonts w:cs="Arial"/>
        </w:rPr>
        <w:t>R-410A</w:t>
      </w:r>
    </w:p>
    <w:p w14:paraId="2FF3A7A4" w14:textId="43864D4B" w:rsidR="0038117E" w:rsidRPr="0000624C" w:rsidRDefault="0038117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Unit Cabinet:</w:t>
      </w:r>
    </w:p>
    <w:p w14:paraId="31731D5D" w14:textId="334E4814" w:rsidR="0038117E" w:rsidRPr="0000624C" w:rsidRDefault="00D720AD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Base f</w:t>
      </w:r>
      <w:r w:rsidR="0038117E" w:rsidRPr="0000624C">
        <w:rPr>
          <w:rFonts w:cs="Arial"/>
        </w:rPr>
        <w:t>rame shall be of heavy-ga</w:t>
      </w:r>
      <w:r w:rsidR="00ED0D60" w:rsidRPr="0000624C">
        <w:rPr>
          <w:rFonts w:cs="Arial"/>
        </w:rPr>
        <w:t>u</w:t>
      </w:r>
      <w:r w:rsidR="0038117E" w:rsidRPr="0000624C">
        <w:rPr>
          <w:rFonts w:cs="Arial"/>
        </w:rPr>
        <w:t>ge, galvanized steel</w:t>
      </w:r>
      <w:r w:rsidR="00193F6E" w:rsidRPr="0000624C">
        <w:rPr>
          <w:rFonts w:cs="Arial"/>
        </w:rPr>
        <w:t xml:space="preserve">, </w:t>
      </w:r>
      <w:r w:rsidR="00193F6E" w:rsidRPr="0000624C">
        <w:rPr>
          <w:rFonts w:cs="Arial"/>
          <w:lang w:val="en-GB"/>
        </w:rPr>
        <w:t>demineralised</w:t>
      </w:r>
      <w:r w:rsidR="00193F6E" w:rsidRPr="0000624C">
        <w:rPr>
          <w:rFonts w:cs="Arial"/>
        </w:rPr>
        <w:t xml:space="preserve"> and coated with baked polyester powder coat finish</w:t>
      </w:r>
      <w:r w:rsidRPr="0000624C">
        <w:rPr>
          <w:rFonts w:cs="Arial"/>
        </w:rPr>
        <w:t xml:space="preserve"> and include </w:t>
      </w:r>
      <w:r w:rsidR="005B0DEB" w:rsidRPr="0000624C">
        <w:rPr>
          <w:rFonts w:cs="Arial"/>
        </w:rPr>
        <w:t xml:space="preserve">mounting holes </w:t>
      </w:r>
      <w:r w:rsidR="00AE30D9" w:rsidRPr="0000624C">
        <w:rPr>
          <w:rFonts w:cs="Arial"/>
        </w:rPr>
        <w:t xml:space="preserve">for site </w:t>
      </w:r>
      <w:r w:rsidR="00C247C7" w:rsidRPr="0000624C">
        <w:rPr>
          <w:rFonts w:cs="Arial"/>
        </w:rPr>
        <w:t>positioning and fixing</w:t>
      </w:r>
      <w:r w:rsidR="0038117E" w:rsidRPr="0000624C">
        <w:rPr>
          <w:rFonts w:cs="Arial"/>
        </w:rPr>
        <w:t>.</w:t>
      </w:r>
    </w:p>
    <w:p w14:paraId="283A4A02" w14:textId="6CF05CC4" w:rsidR="0038117E" w:rsidRPr="0000624C" w:rsidRDefault="00193F6E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All </w:t>
      </w:r>
      <w:r w:rsidR="0038117E" w:rsidRPr="0000624C">
        <w:rPr>
          <w:rFonts w:cs="Arial"/>
        </w:rPr>
        <w:t>panels shall be galvanized steel</w:t>
      </w:r>
      <w:r w:rsidR="00AE30D9" w:rsidRPr="0000624C">
        <w:rPr>
          <w:rFonts w:cs="Arial"/>
        </w:rPr>
        <w:t>,</w:t>
      </w:r>
      <w:r w:rsidR="0038117E" w:rsidRPr="0000624C">
        <w:rPr>
          <w:rFonts w:cs="Arial"/>
        </w:rPr>
        <w:t xml:space="preserve"> </w:t>
      </w:r>
      <w:r w:rsidR="00AE30D9" w:rsidRPr="0000624C">
        <w:rPr>
          <w:rFonts w:cs="Arial"/>
          <w:lang w:val="en-GB"/>
        </w:rPr>
        <w:t>demineralised</w:t>
      </w:r>
      <w:r w:rsidR="00AE30D9" w:rsidRPr="0000624C">
        <w:rPr>
          <w:rFonts w:cs="Arial"/>
        </w:rPr>
        <w:t xml:space="preserve"> and coated with baked polyester </w:t>
      </w:r>
      <w:r w:rsidR="0038117E" w:rsidRPr="0000624C">
        <w:rPr>
          <w:rFonts w:cs="Arial"/>
        </w:rPr>
        <w:t>finish</w:t>
      </w:r>
      <w:r w:rsidR="00D720AD" w:rsidRPr="0000624C">
        <w:rPr>
          <w:rFonts w:cs="Arial"/>
        </w:rPr>
        <w:t xml:space="preserve"> </w:t>
      </w:r>
      <w:r w:rsidRPr="0000624C">
        <w:rPr>
          <w:rFonts w:cs="Arial"/>
        </w:rPr>
        <w:t>on all internal and external surfaces.</w:t>
      </w:r>
    </w:p>
    <w:p w14:paraId="3876CC7E" w14:textId="737D8BCF" w:rsidR="00D720AD" w:rsidRPr="0000624C" w:rsidRDefault="00193F6E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Panel design shall encapsulate the insulation to ensure a secure fit.</w:t>
      </w:r>
    </w:p>
    <w:p w14:paraId="1A357229" w14:textId="77777777" w:rsidR="002602DE" w:rsidRPr="0000624C" w:rsidRDefault="002602D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Insulation:</w:t>
      </w:r>
    </w:p>
    <w:p w14:paraId="46D0E4C6" w14:textId="1528D3D2" w:rsidR="0093469B" w:rsidRPr="0000624C" w:rsidRDefault="002602DE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00624C">
        <w:rPr>
          <w:rFonts w:cs="Arial"/>
        </w:rPr>
        <w:t xml:space="preserve">Interior surfaces of the indoor section shall be fully insulated with </w:t>
      </w:r>
      <w:r w:rsidR="00DE1148" w:rsidRPr="0000624C">
        <w:rPr>
          <w:rFonts w:cs="Arial"/>
        </w:rPr>
        <w:t xml:space="preserve">a minimum of 25mm thick </w:t>
      </w:r>
      <w:r w:rsidRPr="0000624C">
        <w:rPr>
          <w:rFonts w:cs="Arial"/>
        </w:rPr>
        <w:t xml:space="preserve">closed cell, cross-linked, polyethylene </w:t>
      </w:r>
      <w:r w:rsidR="00DE1148" w:rsidRPr="0000624C">
        <w:rPr>
          <w:rFonts w:cs="Arial"/>
        </w:rPr>
        <w:t xml:space="preserve">with </w:t>
      </w:r>
      <w:r w:rsidRPr="0000624C">
        <w:rPr>
          <w:rFonts w:cs="Arial"/>
        </w:rPr>
        <w:t>cleanable foil face</w:t>
      </w:r>
      <w:r w:rsidR="00DE1148" w:rsidRPr="0000624C">
        <w:rPr>
          <w:rFonts w:cs="Arial"/>
        </w:rPr>
        <w:t xml:space="preserve"> and </w:t>
      </w:r>
      <w:r w:rsidR="00A81000" w:rsidRPr="0000624C">
        <w:rPr>
          <w:rFonts w:cs="Arial"/>
        </w:rPr>
        <w:t>high-performance</w:t>
      </w:r>
      <w:r w:rsidRPr="0000624C">
        <w:rPr>
          <w:rFonts w:cs="Arial"/>
        </w:rPr>
        <w:t xml:space="preserve"> acrylic adhesive formed as a</w:t>
      </w:r>
      <w:r w:rsidR="00DE1148" w:rsidRPr="0000624C">
        <w:rPr>
          <w:rFonts w:cs="Arial"/>
        </w:rPr>
        <w:t>n integral part of the product.</w:t>
      </w:r>
    </w:p>
    <w:p w14:paraId="735B5787" w14:textId="74A0B940" w:rsidR="00DE1148" w:rsidRPr="0000624C" w:rsidRDefault="0093469B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00624C">
        <w:rPr>
          <w:rFonts w:cs="Arial"/>
        </w:rPr>
        <w:t xml:space="preserve">Cupped head type welded pins shall </w:t>
      </w:r>
      <w:r w:rsidR="00A81000" w:rsidRPr="0000624C">
        <w:rPr>
          <w:rFonts w:cs="Arial"/>
        </w:rPr>
        <w:t xml:space="preserve">be </w:t>
      </w:r>
      <w:r w:rsidRPr="0000624C">
        <w:rPr>
          <w:rFonts w:cs="Arial"/>
        </w:rPr>
        <w:t>fitted in addition to permanently fix the insulation to the internal surface of the sheet metal panels</w:t>
      </w:r>
      <w:r w:rsidR="00DE1148" w:rsidRPr="0000624C">
        <w:rPr>
          <w:rFonts w:cs="Arial"/>
        </w:rPr>
        <w:t xml:space="preserve"> </w:t>
      </w:r>
      <w:r w:rsidRPr="0000624C">
        <w:rPr>
          <w:rFonts w:cs="Arial"/>
        </w:rPr>
        <w:t>to prevent the insulation coming loose during storage or operation.</w:t>
      </w:r>
    </w:p>
    <w:p w14:paraId="7AD9D2FD" w14:textId="7848A9C5" w:rsidR="002602DE" w:rsidRPr="0000624C" w:rsidRDefault="002602DE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00624C">
        <w:rPr>
          <w:rFonts w:cs="Arial"/>
        </w:rPr>
        <w:t xml:space="preserve">The entire insulation including adhesive shall meet </w:t>
      </w:r>
      <w:r w:rsidR="002D2AB4">
        <w:rPr>
          <w:rFonts w:cs="Arial"/>
        </w:rPr>
        <w:t>NFPA 90A</w:t>
      </w:r>
      <w:r w:rsidRPr="0000624C">
        <w:rPr>
          <w:rFonts w:cs="Arial"/>
        </w:rPr>
        <w:t xml:space="preserve"> fire test requirements for HVAC applications and have a minimum thermal conductivity factor of 0.036W/mC (at </w:t>
      </w:r>
      <w:r w:rsidR="00DE1148" w:rsidRPr="0000624C">
        <w:rPr>
          <w:rFonts w:cs="Arial"/>
        </w:rPr>
        <w:t>23</w:t>
      </w:r>
      <w:r w:rsidRPr="0000624C">
        <w:rPr>
          <w:rFonts w:cs="Arial"/>
        </w:rPr>
        <w:t>C).</w:t>
      </w:r>
    </w:p>
    <w:p w14:paraId="6DDA811D" w14:textId="77777777" w:rsidR="002602DE" w:rsidRPr="0000624C" w:rsidRDefault="00AE30D9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Fixings</w:t>
      </w:r>
      <w:r w:rsidR="002602DE" w:rsidRPr="0000624C">
        <w:rPr>
          <w:rFonts w:cs="Arial"/>
        </w:rPr>
        <w:t xml:space="preserve"> and Hardware:</w:t>
      </w:r>
    </w:p>
    <w:p w14:paraId="08302D28" w14:textId="6CCF5914" w:rsidR="00C247C7" w:rsidRPr="0000624C" w:rsidRDefault="00DE1148" w:rsidP="00DE1148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All fixings and fasteners </w:t>
      </w:r>
      <w:r w:rsidR="00AE30D9" w:rsidRPr="0000624C">
        <w:rPr>
          <w:rFonts w:cs="Arial"/>
        </w:rPr>
        <w:t xml:space="preserve">shall </w:t>
      </w:r>
      <w:r w:rsidR="00A81000" w:rsidRPr="0000624C">
        <w:rPr>
          <w:rFonts w:cs="Arial"/>
        </w:rPr>
        <w:t>have corrosion protection.</w:t>
      </w:r>
      <w:r w:rsidR="00AE30D9" w:rsidRPr="0000624C">
        <w:rPr>
          <w:rFonts w:cs="Arial"/>
        </w:rPr>
        <w:t xml:space="preserve"> </w:t>
      </w:r>
    </w:p>
    <w:p w14:paraId="35FB6A4A" w14:textId="4DFF5D2E" w:rsidR="00A81000" w:rsidRPr="0000624C" w:rsidRDefault="00A81000" w:rsidP="00B07502">
      <w:pPr>
        <w:pStyle w:val="ListParagraph"/>
        <w:numPr>
          <w:ilvl w:val="0"/>
          <w:numId w:val="29"/>
        </w:numPr>
        <w:rPr>
          <w:rFonts w:cs="Arial"/>
        </w:rPr>
      </w:pPr>
      <w:r w:rsidRPr="0000624C">
        <w:rPr>
          <w:rFonts w:cs="Arial"/>
        </w:rPr>
        <w:t>All access panel fixing points shall include speed clips or inserts to prevent the de-threading of the screw due to repeated removal of the fastener for maintenance.</w:t>
      </w:r>
    </w:p>
    <w:p w14:paraId="1F74C81C" w14:textId="719C1977" w:rsidR="0038117E" w:rsidRPr="0000624C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Compressor/Compressor Assembly:</w:t>
      </w:r>
    </w:p>
    <w:p w14:paraId="5E2DA65F" w14:textId="565E5379" w:rsidR="0038117E" w:rsidRPr="0000624C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Fully hermetic, </w:t>
      </w:r>
      <w:r w:rsidR="00A81000" w:rsidRPr="0000624C">
        <w:rPr>
          <w:rFonts w:cs="Arial"/>
        </w:rPr>
        <w:t>direct drive</w:t>
      </w:r>
      <w:r w:rsidRPr="0000624C">
        <w:rPr>
          <w:rFonts w:cs="Arial"/>
        </w:rPr>
        <w:t>, scroll type compressors</w:t>
      </w:r>
      <w:r w:rsidR="00193F6E" w:rsidRPr="0000624C">
        <w:rPr>
          <w:rFonts w:cs="Arial"/>
        </w:rPr>
        <w:t xml:space="preserve"> with off cycle sump heater(s)</w:t>
      </w:r>
      <w:r w:rsidRPr="0000624C">
        <w:rPr>
          <w:rFonts w:cs="Arial"/>
        </w:rPr>
        <w:t>.</w:t>
      </w:r>
    </w:p>
    <w:p w14:paraId="1854804D" w14:textId="59AD50A3" w:rsidR="0038117E" w:rsidRPr="0000624C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Compressor motors shall be cooled by refrigerant gas passing through motor windings and shall have either internal line break thermal and current overload protection or external current overload.</w:t>
      </w:r>
    </w:p>
    <w:p w14:paraId="7CCAD220" w14:textId="0E305B49" w:rsidR="0038117E" w:rsidRPr="0000624C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Compressors shall be mounted on rubber in shear vibration isolators.</w:t>
      </w:r>
    </w:p>
    <w:p w14:paraId="0BEC12C2" w14:textId="3773E139" w:rsidR="0038117E" w:rsidRPr="0000624C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Staging of compressors shall provide unloading capability. </w:t>
      </w:r>
    </w:p>
    <w:p w14:paraId="7A985D23" w14:textId="45D49AB4" w:rsidR="0038117E" w:rsidRPr="0000624C" w:rsidRDefault="00E60E25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Outdoor / Indoor coil(s)</w:t>
      </w:r>
      <w:r w:rsidR="0038117E" w:rsidRPr="0000624C">
        <w:rPr>
          <w:rFonts w:cs="Arial"/>
        </w:rPr>
        <w:t>:</w:t>
      </w:r>
    </w:p>
    <w:p w14:paraId="03354158" w14:textId="77777777" w:rsidR="00A81000" w:rsidRPr="0000624C" w:rsidRDefault="00A81000" w:rsidP="00A81000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Coils shall be air-cooled plate fin coil type with galvanised end plates, with performance enhanced aluminium fins mechanically bonded to performance enhanced seamless copper tubes.</w:t>
      </w:r>
    </w:p>
    <w:p w14:paraId="2D187EA6" w14:textId="77777777" w:rsidR="00A81000" w:rsidRPr="0000624C" w:rsidRDefault="00A81000" w:rsidP="00A81000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lastRenderedPageBreak/>
        <w:t>Tubes shall be cleaned, dehydrated, and sealed.</w:t>
      </w:r>
    </w:p>
    <w:p w14:paraId="1FBF6A32" w14:textId="77777777" w:rsidR="00A81000" w:rsidRPr="0000624C" w:rsidRDefault="00A81000" w:rsidP="00A81000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Fins shall be treated with Epoxy-Coating, rated for 1000hrs salt spray test (outdoor coil). </w:t>
      </w:r>
    </w:p>
    <w:p w14:paraId="0D59BA03" w14:textId="77777777" w:rsidR="00A81000" w:rsidRPr="0000624C" w:rsidRDefault="00A81000" w:rsidP="00A81000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Assembled coils shall be leak tested and pressure tested at 656 psig (4522 kPa).</w:t>
      </w:r>
    </w:p>
    <w:p w14:paraId="4641C142" w14:textId="712041D6" w:rsidR="00A81000" w:rsidRPr="0000624C" w:rsidRDefault="00A81000" w:rsidP="00A81000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Outdoor coil guards shall be fitted to coil face to prevent damage to the fins. </w:t>
      </w:r>
      <w:r w:rsidR="00360FA6" w:rsidRPr="0000624C">
        <w:rPr>
          <w:rFonts w:cs="Arial"/>
        </w:rPr>
        <w:t xml:space="preserve">Guards shall be removable for maintenance. </w:t>
      </w:r>
      <w:r w:rsidRPr="0000624C">
        <w:rPr>
          <w:rFonts w:cs="Arial"/>
        </w:rPr>
        <w:t xml:space="preserve">Exposed outdoor coils are not acceptable. </w:t>
      </w:r>
    </w:p>
    <w:p w14:paraId="779DA7CB" w14:textId="58CDE3A1" w:rsidR="00476CFD" w:rsidRPr="0000624C" w:rsidRDefault="00476CFD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Outdoor Fans:</w:t>
      </w:r>
    </w:p>
    <w:p w14:paraId="27786608" w14:textId="77777777" w:rsidR="00A81000" w:rsidRPr="0000624C" w:rsidRDefault="00A81000" w:rsidP="00A81000">
      <w:pPr>
        <w:pStyle w:val="ListParagraph"/>
        <w:numPr>
          <w:ilvl w:val="0"/>
          <w:numId w:val="32"/>
        </w:numPr>
        <w:rPr>
          <w:rFonts w:cs="Arial"/>
          <w:bCs/>
        </w:rPr>
      </w:pPr>
      <w:r w:rsidRPr="0000624C">
        <w:rPr>
          <w:rFonts w:cs="Arial"/>
          <w:bCs/>
        </w:rPr>
        <w:t>Outdoor fans shall be low noise AC type, 6 pole operating at 950rpm, direct-drive external rotor motor, and corrosion resistant polyamide multi-blade type complete with wall ring and shall be statically and dynamically balanced with inherent corrosion resistance.</w:t>
      </w:r>
    </w:p>
    <w:p w14:paraId="0421685B" w14:textId="77777777" w:rsidR="00072214" w:rsidRPr="0000624C" w:rsidRDefault="00072214" w:rsidP="00072214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Fan operation shall allow reduced speed via capacitor during low ambient conditions. </w:t>
      </w:r>
    </w:p>
    <w:p w14:paraId="2BDC7A30" w14:textId="77777777" w:rsidR="00DE1148" w:rsidRPr="0000624C" w:rsidRDefault="00476CFD" w:rsidP="00050B59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Air shall be discharged vertically upward.</w:t>
      </w:r>
    </w:p>
    <w:p w14:paraId="7512FC6F" w14:textId="77777777" w:rsidR="00DE1148" w:rsidRPr="0000624C" w:rsidRDefault="00476CFD" w:rsidP="00DE1148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Fans shall be protected by coated steel grille type safety guards.</w:t>
      </w:r>
    </w:p>
    <w:p w14:paraId="260E07CC" w14:textId="4DF21E3B" w:rsidR="00476CFD" w:rsidRPr="0000624C" w:rsidRDefault="00476CFD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Indoor Fans:</w:t>
      </w:r>
    </w:p>
    <w:p w14:paraId="6B48B0ED" w14:textId="77777777" w:rsidR="00853B43" w:rsidRPr="003D3CE5" w:rsidRDefault="00853B43" w:rsidP="00853B43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Indoor fans shall be single inlet, direct drive, backward curved impeller mounted on an electronically communicated (EC) external rotor motor, with integrated electronics.</w:t>
      </w:r>
    </w:p>
    <w:p w14:paraId="5EB876EC" w14:textId="77777777" w:rsidR="00853B43" w:rsidRPr="003D3CE5" w:rsidRDefault="00853B43" w:rsidP="00853B43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 xml:space="preserve">Integral soft starter, current limitation and noise filter, with maintenance free ball bearings and permanent lubrication. </w:t>
      </w:r>
    </w:p>
    <w:p w14:paraId="65B71B44" w14:textId="77777777" w:rsidR="00853B43" w:rsidRPr="003D3CE5" w:rsidRDefault="00853B43" w:rsidP="00853B43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100% speed controllable.</w:t>
      </w:r>
    </w:p>
    <w:p w14:paraId="3C9DF03F" w14:textId="77777777" w:rsidR="00853B43" w:rsidRPr="003D3CE5" w:rsidRDefault="00853B43" w:rsidP="00853B43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3D3CE5">
        <w:rPr>
          <w:rFonts w:cs="Arial"/>
        </w:rPr>
        <w:t>Fans inlet shall be protected by grille type safety guards.</w:t>
      </w:r>
    </w:p>
    <w:p w14:paraId="5125CEAA" w14:textId="493A5B67" w:rsidR="0038117E" w:rsidRPr="0000624C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Refrigeration Components:</w:t>
      </w:r>
    </w:p>
    <w:p w14:paraId="78265C89" w14:textId="18DF8200" w:rsidR="00DE1148" w:rsidRPr="0000624C" w:rsidRDefault="002F46A5" w:rsidP="00DE1148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Each r</w:t>
      </w:r>
      <w:r w:rsidR="0038117E" w:rsidRPr="0000624C">
        <w:rPr>
          <w:rFonts w:cs="Arial"/>
        </w:rPr>
        <w:t xml:space="preserve">efrigerant circuit components shall </w:t>
      </w:r>
      <w:r w:rsidR="00BF7204" w:rsidRPr="0000624C">
        <w:rPr>
          <w:rFonts w:cs="Arial"/>
        </w:rPr>
        <w:t>include.</w:t>
      </w:r>
    </w:p>
    <w:p w14:paraId="16BBAFF7" w14:textId="77777777" w:rsidR="00DE1148" w:rsidRPr="0000624C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T</w:t>
      </w:r>
      <w:r w:rsidR="00E60E25" w:rsidRPr="0000624C">
        <w:rPr>
          <w:rFonts w:cs="Arial"/>
        </w:rPr>
        <w:t>hermostatic</w:t>
      </w:r>
      <w:r w:rsidR="0038117E" w:rsidRPr="0000624C">
        <w:rPr>
          <w:rFonts w:cs="Arial"/>
        </w:rPr>
        <w:t xml:space="preserve"> expansion </w:t>
      </w:r>
      <w:r w:rsidR="002F46A5" w:rsidRPr="0000624C">
        <w:rPr>
          <w:rFonts w:cs="Arial"/>
        </w:rPr>
        <w:t>valve (TXV)</w:t>
      </w:r>
      <w:r w:rsidRPr="0000624C">
        <w:rPr>
          <w:rFonts w:cs="Arial"/>
        </w:rPr>
        <w:t>.</w:t>
      </w:r>
    </w:p>
    <w:p w14:paraId="22E707A2" w14:textId="1A8E164D" w:rsidR="00DE1148" w:rsidRPr="0000624C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S</w:t>
      </w:r>
      <w:r w:rsidR="002F46A5" w:rsidRPr="0000624C">
        <w:rPr>
          <w:rFonts w:cs="Arial"/>
        </w:rPr>
        <w:t xml:space="preserve">uction accumulator </w:t>
      </w:r>
      <w:r w:rsidRPr="0000624C">
        <w:rPr>
          <w:rFonts w:cs="Arial"/>
        </w:rPr>
        <w:t>to prevent liquid flood back.</w:t>
      </w:r>
    </w:p>
    <w:p w14:paraId="32762421" w14:textId="34E04FEC" w:rsidR="0038117E" w:rsidRPr="0000624C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C</w:t>
      </w:r>
      <w:r w:rsidR="0038117E" w:rsidRPr="0000624C">
        <w:rPr>
          <w:rFonts w:cs="Arial"/>
        </w:rPr>
        <w:t>omplete operating charge of both refrigerant R-410A and compressor oil.</w:t>
      </w:r>
    </w:p>
    <w:p w14:paraId="4C24DD07" w14:textId="25DC1D58" w:rsidR="00DE1148" w:rsidRPr="0000624C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Controls, </w:t>
      </w:r>
      <w:r w:rsidR="00DE1148" w:rsidRPr="0000624C">
        <w:rPr>
          <w:rFonts w:cs="Arial"/>
        </w:rPr>
        <w:t xml:space="preserve">Functions, and </w:t>
      </w:r>
      <w:r w:rsidRPr="0000624C">
        <w:rPr>
          <w:rFonts w:cs="Arial"/>
        </w:rPr>
        <w:t>Safeties:</w:t>
      </w:r>
    </w:p>
    <w:p w14:paraId="4563F8FC" w14:textId="576BAB21" w:rsidR="0038117E" w:rsidRPr="0000624C" w:rsidRDefault="0038117E" w:rsidP="00DE1148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Unit controls shall include the following minimum components:</w:t>
      </w:r>
    </w:p>
    <w:p w14:paraId="514B69AC" w14:textId="29AE5F34" w:rsidR="0038117E" w:rsidRPr="0000624C" w:rsidRDefault="0038117E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Single </w:t>
      </w:r>
      <w:r w:rsidR="00796A71" w:rsidRPr="0000624C">
        <w:rPr>
          <w:rFonts w:cs="Arial"/>
        </w:rPr>
        <w:t xml:space="preserve">point </w:t>
      </w:r>
      <w:r w:rsidR="00305035" w:rsidRPr="0000624C">
        <w:rPr>
          <w:rFonts w:cs="Arial"/>
        </w:rPr>
        <w:t xml:space="preserve">screw type </w:t>
      </w:r>
      <w:r w:rsidRPr="0000624C">
        <w:rPr>
          <w:rFonts w:cs="Arial"/>
        </w:rPr>
        <w:t xml:space="preserve">terminal block for </w:t>
      </w:r>
      <w:r w:rsidR="002F46A5" w:rsidRPr="0000624C">
        <w:rPr>
          <w:rFonts w:cs="Arial"/>
        </w:rPr>
        <w:t xml:space="preserve">mains </w:t>
      </w:r>
      <w:r w:rsidRPr="0000624C">
        <w:rPr>
          <w:rFonts w:cs="Arial"/>
        </w:rPr>
        <w:t>power and controls.</w:t>
      </w:r>
    </w:p>
    <w:p w14:paraId="673686DF" w14:textId="77777777" w:rsidR="00BF7204" w:rsidRPr="0000624C" w:rsidRDefault="00BF7204" w:rsidP="00BF7204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240VAC Control circuit including circuit breaker protection.</w:t>
      </w:r>
    </w:p>
    <w:p w14:paraId="31E1147F" w14:textId="77777777" w:rsidR="00BF7204" w:rsidRPr="0000624C" w:rsidRDefault="00BF7204" w:rsidP="00BF7204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24VAC Control circuit including circuit breaker protection.</w:t>
      </w:r>
    </w:p>
    <w:p w14:paraId="4C936819" w14:textId="77777777" w:rsidR="00DE1148" w:rsidRPr="0000624C" w:rsidRDefault="00476CFD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Control transformer to serve all controllers, relays, and control components.</w:t>
      </w:r>
    </w:p>
    <w:p w14:paraId="78A8744D" w14:textId="77777777" w:rsidR="00DE1148" w:rsidRPr="0000624C" w:rsidRDefault="0038117E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Rep</w:t>
      </w:r>
      <w:r w:rsidR="00476CFD" w:rsidRPr="0000624C">
        <w:rPr>
          <w:rFonts w:cs="Arial"/>
        </w:rPr>
        <w:t xml:space="preserve">laceable </w:t>
      </w:r>
      <w:r w:rsidR="00BA3F26" w:rsidRPr="0000624C">
        <w:rPr>
          <w:rFonts w:cs="Arial"/>
        </w:rPr>
        <w:t>contactors, overloads and plug-in type relay</w:t>
      </w:r>
      <w:r w:rsidR="00476CFD" w:rsidRPr="0000624C">
        <w:rPr>
          <w:rFonts w:cs="Arial"/>
        </w:rPr>
        <w:t xml:space="preserve"> controls</w:t>
      </w:r>
      <w:r w:rsidRPr="0000624C">
        <w:rPr>
          <w:rFonts w:cs="Arial"/>
        </w:rPr>
        <w:t>.</w:t>
      </w:r>
    </w:p>
    <w:p w14:paraId="667CC458" w14:textId="7182B8E3" w:rsidR="00BA3F26" w:rsidRPr="0000624C" w:rsidRDefault="00305035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Clearly labelled devices with separate markers. </w:t>
      </w:r>
    </w:p>
    <w:p w14:paraId="691B01C5" w14:textId="3EFBD3AD" w:rsidR="00BA3F26" w:rsidRPr="0000624C" w:rsidRDefault="00BA3F26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Independently numbered cables crimped with pin type terminals, run neatly in cable duct.</w:t>
      </w:r>
    </w:p>
    <w:p w14:paraId="1CCA3425" w14:textId="77777777" w:rsidR="0038117E" w:rsidRPr="0000624C" w:rsidRDefault="0038117E" w:rsidP="00065FA3">
      <w:pPr>
        <w:autoSpaceDE w:val="0"/>
        <w:autoSpaceDN w:val="0"/>
        <w:adjustRightInd w:val="0"/>
        <w:ind w:firstLine="720"/>
        <w:rPr>
          <w:rFonts w:cs="Arial"/>
        </w:rPr>
      </w:pPr>
      <w:r w:rsidRPr="0000624C">
        <w:rPr>
          <w:rFonts w:cs="Arial"/>
        </w:rPr>
        <w:t xml:space="preserve">2. </w:t>
      </w:r>
      <w:r w:rsidRPr="0000624C">
        <w:rPr>
          <w:rFonts w:cs="Arial"/>
        </w:rPr>
        <w:tab/>
        <w:t>Unit controls shall include the following functions:</w:t>
      </w:r>
    </w:p>
    <w:p w14:paraId="368BFD4A" w14:textId="590B9545" w:rsidR="0077776E" w:rsidRPr="0000624C" w:rsidRDefault="0077776E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Fully compatible with 3</w:t>
      </w:r>
      <w:r w:rsidRPr="0000624C">
        <w:rPr>
          <w:rFonts w:cs="Arial"/>
          <w:vertAlign w:val="superscript"/>
        </w:rPr>
        <w:t>rd</w:t>
      </w:r>
      <w:r w:rsidRPr="0000624C">
        <w:rPr>
          <w:rFonts w:cs="Arial"/>
        </w:rPr>
        <w:t xml:space="preserve"> party DDC/BMS controllers and thermostats of known brands.</w:t>
      </w:r>
    </w:p>
    <w:p w14:paraId="143F314E" w14:textId="0AEF0168" w:rsidR="0038117E" w:rsidRPr="0000624C" w:rsidRDefault="0038117E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Automatic </w:t>
      </w:r>
      <w:r w:rsidR="00476CFD" w:rsidRPr="0000624C">
        <w:rPr>
          <w:rFonts w:cs="Arial"/>
        </w:rPr>
        <w:t>restart after power failure</w:t>
      </w:r>
      <w:r w:rsidRPr="0000624C">
        <w:rPr>
          <w:rFonts w:cs="Arial"/>
        </w:rPr>
        <w:t>.</w:t>
      </w:r>
    </w:p>
    <w:p w14:paraId="6FA80ABD" w14:textId="0E15AF07" w:rsidR="00305035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Phase fail protection relay (optional)</w:t>
      </w:r>
    </w:p>
    <w:p w14:paraId="38803766" w14:textId="237A9003" w:rsidR="00F0418D" w:rsidRPr="0000624C" w:rsidRDefault="00F0418D" w:rsidP="00F0418D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Thermal overload</w:t>
      </w:r>
      <w:r w:rsidRPr="0000624C">
        <w:rPr>
          <w:rFonts w:cs="Arial"/>
        </w:rPr>
        <w:t xml:space="preserve"> protection (optional)</w:t>
      </w:r>
    </w:p>
    <w:p w14:paraId="5441D1E5" w14:textId="70E85484" w:rsidR="00BA3F26" w:rsidRPr="0000624C" w:rsidRDefault="00BA3F26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Compressor anti-cycle timers(s).</w:t>
      </w:r>
    </w:p>
    <w:p w14:paraId="3E77CDA3" w14:textId="730DD96D" w:rsidR="00E65153" w:rsidRPr="0000624C" w:rsidRDefault="00E65153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Integrated reverse cycle defrost initiated on time or coil temperature.</w:t>
      </w:r>
    </w:p>
    <w:p w14:paraId="3680FB0E" w14:textId="1BFF35E7" w:rsidR="00305035" w:rsidRPr="0000624C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Replaceable pressure switches monitoring high and low pressure, fully encapsulated type with auto-reset. </w:t>
      </w:r>
    </w:p>
    <w:p w14:paraId="7C1E1D46" w14:textId="28C3B2C4" w:rsidR="00BA3F26" w:rsidRPr="0000624C" w:rsidRDefault="00BA3F26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Automatic control lock-out circuit in the event of safety device activation.</w:t>
      </w:r>
    </w:p>
    <w:p w14:paraId="6876E79A" w14:textId="76ADC67E" w:rsidR="007E245B" w:rsidRPr="0000624C" w:rsidRDefault="007E245B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Outdoor fan speed control via pressure transducer or sensor.</w:t>
      </w:r>
    </w:p>
    <w:p w14:paraId="6CBCEB21" w14:textId="502DDFC9" w:rsidR="007E245B" w:rsidRPr="0000624C" w:rsidRDefault="007E245B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Indoor fan speed control via potentiometer.</w:t>
      </w:r>
      <w:r w:rsidRPr="0000624C">
        <w:rPr>
          <w:rFonts w:cs="Arial"/>
        </w:rPr>
        <w:tab/>
      </w:r>
    </w:p>
    <w:p w14:paraId="566BCC15" w14:textId="03A4BFF2" w:rsidR="00305035" w:rsidRPr="0000624C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Emergency stop terminals.</w:t>
      </w:r>
    </w:p>
    <w:p w14:paraId="76A83E00" w14:textId="6264573E" w:rsidR="00305035" w:rsidRPr="0000624C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Run and fault terminals</w:t>
      </w:r>
      <w:r w:rsidR="00AE30D9" w:rsidRPr="0000624C">
        <w:rPr>
          <w:rFonts w:cs="Arial"/>
        </w:rPr>
        <w:t xml:space="preserve"> via volt free contacts</w:t>
      </w:r>
      <w:r w:rsidRPr="0000624C">
        <w:rPr>
          <w:rFonts w:cs="Arial"/>
        </w:rPr>
        <w:t>.</w:t>
      </w:r>
    </w:p>
    <w:p w14:paraId="17DECA1A" w14:textId="766EC1D6" w:rsidR="0038117E" w:rsidRPr="0000624C" w:rsidRDefault="007E245B" w:rsidP="0093469B">
      <w:pPr>
        <w:autoSpaceDE w:val="0"/>
        <w:autoSpaceDN w:val="0"/>
        <w:adjustRightInd w:val="0"/>
        <w:ind w:left="1080" w:hanging="360"/>
        <w:rPr>
          <w:rFonts w:cs="Arial"/>
        </w:rPr>
      </w:pPr>
      <w:r w:rsidRPr="0000624C">
        <w:rPr>
          <w:rFonts w:cs="Arial"/>
        </w:rPr>
        <w:t>3</w:t>
      </w:r>
      <w:r w:rsidR="0038117E" w:rsidRPr="0000624C">
        <w:rPr>
          <w:rFonts w:cs="Arial"/>
        </w:rPr>
        <w:t xml:space="preserve">. </w:t>
      </w:r>
      <w:r w:rsidR="0038117E" w:rsidRPr="0000624C">
        <w:rPr>
          <w:rFonts w:cs="Arial"/>
        </w:rPr>
        <w:tab/>
        <w:t xml:space="preserve">Unit shall be equipped with </w:t>
      </w:r>
      <w:r w:rsidR="00DE1148" w:rsidRPr="0000624C">
        <w:rPr>
          <w:rFonts w:cs="Arial"/>
        </w:rPr>
        <w:t xml:space="preserve">safeties </w:t>
      </w:r>
      <w:r w:rsidR="0038117E" w:rsidRPr="0000624C">
        <w:rPr>
          <w:rFonts w:cs="Arial"/>
        </w:rPr>
        <w:t>in conjunction with the control system to provide the unit with the following protections:</w:t>
      </w:r>
    </w:p>
    <w:p w14:paraId="56D8B5C4" w14:textId="55504CB3" w:rsidR="0038117E" w:rsidRPr="0000624C" w:rsidRDefault="0093469B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Control over current protection.</w:t>
      </w:r>
    </w:p>
    <w:p w14:paraId="7879B475" w14:textId="1E8AA5C2" w:rsidR="0038117E" w:rsidRPr="0000624C" w:rsidRDefault="0093469B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Motor over current protection</w:t>
      </w:r>
      <w:r w:rsidR="0038117E" w:rsidRPr="0000624C">
        <w:rPr>
          <w:rFonts w:cs="Arial"/>
        </w:rPr>
        <w:t>.</w:t>
      </w:r>
    </w:p>
    <w:p w14:paraId="700CD494" w14:textId="6B8D498A" w:rsidR="0038117E" w:rsidRPr="0000624C" w:rsidRDefault="0038117E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High pressure.</w:t>
      </w:r>
    </w:p>
    <w:p w14:paraId="0A00FC49" w14:textId="2B19EA20" w:rsidR="00617091" w:rsidRPr="0000624C" w:rsidRDefault="0093469B" w:rsidP="00617091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Low pressure</w:t>
      </w:r>
      <w:r w:rsidR="0038117E" w:rsidRPr="0000624C">
        <w:rPr>
          <w:rFonts w:cs="Arial"/>
        </w:rPr>
        <w:t>.</w:t>
      </w:r>
    </w:p>
    <w:p w14:paraId="528236BE" w14:textId="5503A6CC" w:rsidR="0038117E" w:rsidRPr="0000624C" w:rsidRDefault="0038117E" w:rsidP="0093469B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Operating Characteristics:</w:t>
      </w:r>
    </w:p>
    <w:p w14:paraId="687B0457" w14:textId="77B179A9" w:rsidR="0038117E" w:rsidRPr="0000624C" w:rsidRDefault="0038117E" w:rsidP="0093469B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lastRenderedPageBreak/>
        <w:t xml:space="preserve">Unit shall be capable of operating down to </w:t>
      </w:r>
      <w:r w:rsidR="00DD0C57">
        <w:rPr>
          <w:rFonts w:cs="Arial"/>
        </w:rPr>
        <w:t>1</w:t>
      </w:r>
      <w:r w:rsidRPr="0000624C">
        <w:rPr>
          <w:rFonts w:cs="Arial"/>
        </w:rPr>
        <w:t>0° C as standard.</w:t>
      </w:r>
    </w:p>
    <w:p w14:paraId="52627E55" w14:textId="16D9CB65" w:rsidR="0038117E" w:rsidRPr="0000624C" w:rsidRDefault="0038117E" w:rsidP="0093469B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Unit shall be capable of starting and running at outdoor ambient temperatures up to</w:t>
      </w:r>
      <w:r w:rsidR="00BF7204" w:rsidRPr="0000624C">
        <w:rPr>
          <w:rFonts w:cs="Arial"/>
        </w:rPr>
        <w:t xml:space="preserve"> </w:t>
      </w:r>
      <w:r w:rsidRPr="0000624C">
        <w:rPr>
          <w:rFonts w:cs="Arial"/>
        </w:rPr>
        <w:t>52 C ambient temperature.</w:t>
      </w:r>
    </w:p>
    <w:p w14:paraId="4B024009" w14:textId="175A693E" w:rsidR="00A14510" w:rsidRPr="0000624C" w:rsidRDefault="00A14510" w:rsidP="0093469B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Indoor Evaporator section is </w:t>
      </w:r>
      <w:r w:rsidR="00BF7204" w:rsidRPr="0000624C">
        <w:rPr>
          <w:rFonts w:cs="Arial"/>
        </w:rPr>
        <w:t xml:space="preserve">not </w:t>
      </w:r>
      <w:r w:rsidRPr="0000624C">
        <w:rPr>
          <w:rFonts w:cs="Arial"/>
        </w:rPr>
        <w:t>suitable for outdoor use.</w:t>
      </w:r>
    </w:p>
    <w:p w14:paraId="28690CA3" w14:textId="4F65C149" w:rsidR="0038117E" w:rsidRPr="0000624C" w:rsidRDefault="0093469B" w:rsidP="0093469B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>Electrical Protection:</w:t>
      </w:r>
    </w:p>
    <w:p w14:paraId="4C9DC7AA" w14:textId="5AE444CC" w:rsidR="00F623BB" w:rsidRPr="0000624C" w:rsidRDefault="00F623BB" w:rsidP="00F623BB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Electrical enclosures of the outdoor unit shall be IP44 </w:t>
      </w:r>
      <w:r w:rsidR="00B20EDD" w:rsidRPr="00B20EDD">
        <w:rPr>
          <w:rFonts w:cs="Arial"/>
        </w:rPr>
        <w:t>protected compliant with IEC-60335.</w:t>
      </w:r>
    </w:p>
    <w:p w14:paraId="5C01B599" w14:textId="20BFC33B" w:rsidR="00F623BB" w:rsidRPr="0000624C" w:rsidRDefault="00F623BB" w:rsidP="00F623BB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</w:rPr>
      </w:pPr>
      <w:r w:rsidRPr="0000624C">
        <w:rPr>
          <w:rFonts w:cs="Arial"/>
        </w:rPr>
        <w:t xml:space="preserve">Electrical enclosures of the indoor unit shall be IP20 </w:t>
      </w:r>
      <w:r w:rsidR="00D12274" w:rsidRPr="00D12274">
        <w:rPr>
          <w:rFonts w:cs="Arial"/>
        </w:rPr>
        <w:t>protected compliant with IEC-60335.</w:t>
      </w:r>
    </w:p>
    <w:p w14:paraId="48A09D8D" w14:textId="77777777" w:rsidR="00F623BB" w:rsidRPr="0000624C" w:rsidRDefault="00F623BB" w:rsidP="00F623BB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  <w:lang w:val="en-GB"/>
        </w:rPr>
      </w:pPr>
      <w:r w:rsidRPr="0000624C">
        <w:rPr>
          <w:rFonts w:cs="Arial"/>
        </w:rPr>
        <w:t>Outdoor Fan motors shall be IP54 protected with class F insulation.</w:t>
      </w:r>
    </w:p>
    <w:p w14:paraId="54C9046F" w14:textId="75C8EED2" w:rsidR="00F623BB" w:rsidRPr="0000624C" w:rsidRDefault="00F623BB" w:rsidP="00F623BB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  <w:lang w:val="en-GB"/>
        </w:rPr>
      </w:pPr>
      <w:r w:rsidRPr="0000624C">
        <w:rPr>
          <w:rFonts w:cs="Arial"/>
        </w:rPr>
        <w:t>Indoor Fan motors shall be IP</w:t>
      </w:r>
      <w:r w:rsidR="005F363A" w:rsidRPr="0000624C">
        <w:rPr>
          <w:rFonts w:cs="Arial"/>
        </w:rPr>
        <w:t>22</w:t>
      </w:r>
      <w:r w:rsidRPr="0000624C">
        <w:rPr>
          <w:rFonts w:cs="Arial"/>
        </w:rPr>
        <w:t xml:space="preserve"> protected with class </w:t>
      </w:r>
      <w:r w:rsidR="005F363A" w:rsidRPr="0000624C">
        <w:rPr>
          <w:rFonts w:cs="Arial"/>
        </w:rPr>
        <w:t>B</w:t>
      </w:r>
      <w:r w:rsidRPr="0000624C">
        <w:rPr>
          <w:rFonts w:cs="Arial"/>
        </w:rPr>
        <w:t xml:space="preserve"> insulation.</w:t>
      </w:r>
    </w:p>
    <w:p w14:paraId="1D2C6972" w14:textId="27E21459" w:rsidR="00D95D50" w:rsidRPr="0000624C" w:rsidRDefault="00796A48" w:rsidP="00F60BB4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  <w:lang w:val="en-GB"/>
        </w:rPr>
      </w:pPr>
      <w:r w:rsidRPr="0000624C">
        <w:rPr>
          <w:rFonts w:cs="Arial"/>
          <w:lang w:val="en-GB"/>
        </w:rPr>
        <w:t>Factor Options:</w:t>
      </w:r>
    </w:p>
    <w:p w14:paraId="79555A82" w14:textId="466B0D39" w:rsidR="00F60BB4" w:rsidRPr="0000624C" w:rsidRDefault="005E57D1" w:rsidP="005E57D1">
      <w:pPr>
        <w:pStyle w:val="ListParagraph"/>
        <w:numPr>
          <w:ilvl w:val="1"/>
          <w:numId w:val="25"/>
        </w:numPr>
        <w:autoSpaceDE w:val="0"/>
        <w:autoSpaceDN w:val="0"/>
        <w:adjustRightInd w:val="0"/>
        <w:rPr>
          <w:rFonts w:cs="Arial"/>
          <w:lang w:val="en-GB"/>
        </w:rPr>
      </w:pPr>
      <w:r w:rsidRPr="0000624C">
        <w:rPr>
          <w:rFonts w:cs="Arial"/>
          <w:lang w:val="en-GB"/>
        </w:rPr>
        <w:t>Refer factory options list.</w:t>
      </w:r>
    </w:p>
    <w:sectPr w:rsidR="00F60BB4" w:rsidRPr="0000624C" w:rsidSect="002602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40" w:right="567" w:bottom="737" w:left="680" w:header="425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D8089" w14:textId="77777777" w:rsidR="00E51B6C" w:rsidRDefault="00E51B6C">
      <w:r>
        <w:separator/>
      </w:r>
    </w:p>
  </w:endnote>
  <w:endnote w:type="continuationSeparator" w:id="0">
    <w:p w14:paraId="6E3C951B" w14:textId="77777777" w:rsidR="00E51B6C" w:rsidRDefault="00E51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F4" w14:textId="77777777" w:rsidR="005B0DEB" w:rsidRDefault="005B0DEB" w:rsidP="00DE40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22798F5" w14:textId="77777777" w:rsidR="005B0DEB" w:rsidRDefault="005B0DEB">
    <w:pPr>
      <w:pStyle w:val="Footer"/>
      <w:ind w:right="360"/>
    </w:pPr>
  </w:p>
  <w:p w14:paraId="4723FE35" w14:textId="77777777" w:rsidR="005B0DEB" w:rsidRDefault="005B0DEB"/>
  <w:p w14:paraId="69187821" w14:textId="77777777" w:rsidR="005B0DEB" w:rsidRDefault="005B0DEB"/>
  <w:p w14:paraId="795F0244" w14:textId="77777777" w:rsidR="005B0DEB" w:rsidRDefault="005B0D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F6" w14:textId="19A8B322" w:rsidR="005B0DEB" w:rsidRPr="008B4696" w:rsidRDefault="005B0DEB" w:rsidP="006A2BDE">
    <w:pPr>
      <w:tabs>
        <w:tab w:val="left" w:pos="1308"/>
        <w:tab w:val="left" w:pos="2328"/>
        <w:tab w:val="right" w:pos="10632"/>
      </w:tabs>
      <w:ind w:left="-284"/>
      <w:rPr>
        <w:b/>
        <w:color w:val="002060"/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b/>
          <w:color w:val="002060"/>
          <w:sz w:val="16"/>
          <w:szCs w:val="16"/>
        </w:rPr>
        <w:id w:val="1450980497"/>
        <w:docPartObj>
          <w:docPartGallery w:val="Page Numbers (Top of Page)"/>
          <w:docPartUnique/>
        </w:docPartObj>
      </w:sdtPr>
      <w:sdtEndPr/>
      <w:sdtContent>
        <w:r w:rsidRPr="007F71C8">
          <w:rPr>
            <w:rFonts w:ascii="Arial Narrow" w:hAnsi="Arial Narrow"/>
            <w:sz w:val="16"/>
            <w:szCs w:val="16"/>
          </w:rPr>
          <w:t xml:space="preserve">Page </w:t>
        </w:r>
        <w:r w:rsidRPr="007F71C8">
          <w:rPr>
            <w:rFonts w:ascii="Arial Narrow" w:hAnsi="Arial Narrow"/>
            <w:sz w:val="16"/>
            <w:szCs w:val="16"/>
          </w:rPr>
          <w:fldChar w:fldCharType="begin"/>
        </w:r>
        <w:r w:rsidRPr="007F71C8">
          <w:rPr>
            <w:rFonts w:ascii="Arial Narrow" w:hAnsi="Arial Narrow"/>
            <w:sz w:val="16"/>
            <w:szCs w:val="16"/>
          </w:rPr>
          <w:instrText xml:space="preserve"> PAGE </w:instrText>
        </w:r>
        <w:r w:rsidRPr="007F71C8">
          <w:rPr>
            <w:rFonts w:ascii="Arial Narrow" w:hAnsi="Arial Narrow"/>
            <w:sz w:val="16"/>
            <w:szCs w:val="16"/>
          </w:rPr>
          <w:fldChar w:fldCharType="separate"/>
        </w:r>
        <w:r w:rsidR="00E10322">
          <w:rPr>
            <w:rFonts w:ascii="Arial Narrow" w:hAnsi="Arial Narrow"/>
            <w:noProof/>
            <w:sz w:val="16"/>
            <w:szCs w:val="16"/>
          </w:rPr>
          <w:t>3</w:t>
        </w:r>
        <w:r w:rsidRPr="007F71C8">
          <w:rPr>
            <w:rFonts w:ascii="Arial Narrow" w:hAnsi="Arial Narrow"/>
            <w:sz w:val="16"/>
            <w:szCs w:val="16"/>
          </w:rPr>
          <w:fldChar w:fldCharType="end"/>
        </w:r>
        <w:r w:rsidRPr="007F71C8">
          <w:rPr>
            <w:rFonts w:ascii="Arial Narrow" w:hAnsi="Arial Narrow"/>
            <w:sz w:val="16"/>
            <w:szCs w:val="16"/>
          </w:rPr>
          <w:t xml:space="preserve"> of </w:t>
        </w:r>
        <w:r w:rsidRPr="007F71C8">
          <w:rPr>
            <w:rFonts w:ascii="Arial Narrow" w:hAnsi="Arial Narrow"/>
            <w:sz w:val="16"/>
            <w:szCs w:val="16"/>
          </w:rPr>
          <w:fldChar w:fldCharType="begin"/>
        </w:r>
        <w:r w:rsidRPr="007F71C8">
          <w:rPr>
            <w:rFonts w:ascii="Arial Narrow" w:hAnsi="Arial Narrow"/>
            <w:sz w:val="16"/>
            <w:szCs w:val="16"/>
          </w:rPr>
          <w:instrText xml:space="preserve"> NUMPAGES  </w:instrText>
        </w:r>
        <w:r w:rsidRPr="007F71C8">
          <w:rPr>
            <w:rFonts w:ascii="Arial Narrow" w:hAnsi="Arial Narrow"/>
            <w:sz w:val="16"/>
            <w:szCs w:val="16"/>
          </w:rPr>
          <w:fldChar w:fldCharType="separate"/>
        </w:r>
        <w:r w:rsidR="00E10322">
          <w:rPr>
            <w:rFonts w:ascii="Arial Narrow" w:hAnsi="Arial Narrow"/>
            <w:noProof/>
            <w:sz w:val="16"/>
            <w:szCs w:val="16"/>
          </w:rPr>
          <w:t>3</w:t>
        </w:r>
        <w:r w:rsidRPr="007F71C8">
          <w:rPr>
            <w:rFonts w:ascii="Arial Narrow" w:hAnsi="Arial Narrow"/>
            <w:sz w:val="16"/>
            <w:szCs w:val="16"/>
          </w:rPr>
          <w:fldChar w:fldCharType="end"/>
        </w:r>
      </w:sdtContent>
    </w:sdt>
  </w:p>
  <w:p w14:paraId="122798F7" w14:textId="77777777" w:rsidR="005B0DEB" w:rsidRPr="00C904A3" w:rsidRDefault="005B0DEB" w:rsidP="00C904A3">
    <w:pPr>
      <w:pStyle w:val="Footer"/>
      <w:tabs>
        <w:tab w:val="clear" w:pos="4153"/>
        <w:tab w:val="clear" w:pos="8306"/>
        <w:tab w:val="right" w:pos="10632"/>
      </w:tabs>
      <w:rPr>
        <w:sz w:val="16"/>
        <w:szCs w:val="16"/>
      </w:rPr>
    </w:pPr>
  </w:p>
  <w:p w14:paraId="035585EA" w14:textId="77777777" w:rsidR="005B0DEB" w:rsidRDefault="005B0DEB"/>
  <w:p w14:paraId="4EA3DCD2" w14:textId="77777777" w:rsidR="005B0DEB" w:rsidRDefault="005B0DEB"/>
  <w:p w14:paraId="2190DFF5" w14:textId="77777777" w:rsidR="005B0DEB" w:rsidRDefault="005B0DE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904" w14:textId="77777777" w:rsidR="005B0DEB" w:rsidRDefault="005B0DEB">
    <w:pPr>
      <w:pStyle w:val="Footer"/>
      <w:jc w:val="right"/>
      <w:rPr>
        <w:sz w:val="4"/>
      </w:rPr>
    </w:pPr>
  </w:p>
  <w:p w14:paraId="12279905" w14:textId="42857056" w:rsidR="005B0DEB" w:rsidRPr="008B4696" w:rsidRDefault="005B0DEB" w:rsidP="00FE2F9E">
    <w:pPr>
      <w:tabs>
        <w:tab w:val="right" w:pos="10632"/>
      </w:tabs>
      <w:ind w:left="-284"/>
      <w:rPr>
        <w:b/>
        <w:color w:val="002060"/>
        <w:sz w:val="16"/>
        <w:szCs w:val="16"/>
      </w:rPr>
    </w:pPr>
    <w:r>
      <w:rPr>
        <w:sz w:val="16"/>
        <w:szCs w:val="16"/>
      </w:rPr>
      <w:tab/>
    </w:r>
    <w:sdt>
      <w:sdtPr>
        <w:rPr>
          <w:b/>
          <w:color w:val="002060"/>
          <w:sz w:val="16"/>
          <w:szCs w:val="16"/>
        </w:rPr>
        <w:id w:val="-218816222"/>
        <w:docPartObj>
          <w:docPartGallery w:val="Page Numbers (Top of Page)"/>
          <w:docPartUnique/>
        </w:docPartObj>
      </w:sdtPr>
      <w:sdtEndPr/>
      <w:sdtContent>
        <w:r w:rsidRPr="00E075FF">
          <w:rPr>
            <w:rFonts w:ascii="Arial Narrow" w:hAnsi="Arial Narrow"/>
            <w:sz w:val="16"/>
            <w:szCs w:val="16"/>
          </w:rPr>
          <w:t xml:space="preserve">Page </w:t>
        </w:r>
        <w:r w:rsidRPr="00E075FF">
          <w:rPr>
            <w:rFonts w:ascii="Arial Narrow" w:hAnsi="Arial Narrow"/>
            <w:sz w:val="16"/>
            <w:szCs w:val="16"/>
          </w:rPr>
          <w:fldChar w:fldCharType="begin"/>
        </w:r>
        <w:r w:rsidRPr="00E075FF">
          <w:rPr>
            <w:rFonts w:ascii="Arial Narrow" w:hAnsi="Arial Narrow"/>
            <w:sz w:val="16"/>
            <w:szCs w:val="16"/>
          </w:rPr>
          <w:instrText xml:space="preserve"> PAGE </w:instrText>
        </w:r>
        <w:r w:rsidRPr="00E075FF">
          <w:rPr>
            <w:rFonts w:ascii="Arial Narrow" w:hAnsi="Arial Narrow"/>
            <w:sz w:val="16"/>
            <w:szCs w:val="16"/>
          </w:rPr>
          <w:fldChar w:fldCharType="separate"/>
        </w:r>
        <w:r w:rsidR="002602DE">
          <w:rPr>
            <w:rFonts w:ascii="Arial Narrow" w:hAnsi="Arial Narrow"/>
            <w:noProof/>
            <w:sz w:val="16"/>
            <w:szCs w:val="16"/>
          </w:rPr>
          <w:t>1</w:t>
        </w:r>
        <w:r w:rsidRPr="00E075FF">
          <w:rPr>
            <w:rFonts w:ascii="Arial Narrow" w:hAnsi="Arial Narrow"/>
            <w:sz w:val="16"/>
            <w:szCs w:val="16"/>
          </w:rPr>
          <w:fldChar w:fldCharType="end"/>
        </w:r>
        <w:r w:rsidRPr="00E075FF">
          <w:rPr>
            <w:rFonts w:ascii="Arial Narrow" w:hAnsi="Arial Narrow"/>
            <w:sz w:val="16"/>
            <w:szCs w:val="16"/>
          </w:rPr>
          <w:t xml:space="preserve"> of </w:t>
        </w:r>
        <w:r w:rsidRPr="00E075FF">
          <w:rPr>
            <w:rFonts w:ascii="Arial Narrow" w:hAnsi="Arial Narrow"/>
            <w:sz w:val="16"/>
            <w:szCs w:val="16"/>
          </w:rPr>
          <w:fldChar w:fldCharType="begin"/>
        </w:r>
        <w:r w:rsidRPr="00E075FF">
          <w:rPr>
            <w:rFonts w:ascii="Arial Narrow" w:hAnsi="Arial Narrow"/>
            <w:sz w:val="16"/>
            <w:szCs w:val="16"/>
          </w:rPr>
          <w:instrText xml:space="preserve"> NUMPAGES  </w:instrText>
        </w:r>
        <w:r w:rsidRPr="00E075FF">
          <w:rPr>
            <w:rFonts w:ascii="Arial Narrow" w:hAnsi="Arial Narrow"/>
            <w:sz w:val="16"/>
            <w:szCs w:val="16"/>
          </w:rPr>
          <w:fldChar w:fldCharType="separate"/>
        </w:r>
        <w:r w:rsidR="00E10322">
          <w:rPr>
            <w:rFonts w:ascii="Arial Narrow" w:hAnsi="Arial Narrow"/>
            <w:noProof/>
            <w:sz w:val="16"/>
            <w:szCs w:val="16"/>
          </w:rPr>
          <w:t>3</w:t>
        </w:r>
        <w:r w:rsidRPr="00E075FF">
          <w:rPr>
            <w:rFonts w:ascii="Arial Narrow" w:hAnsi="Arial Narrow"/>
            <w:sz w:val="16"/>
            <w:szCs w:val="16"/>
          </w:rPr>
          <w:fldChar w:fldCharType="end"/>
        </w:r>
      </w:sdtContent>
    </w:sdt>
  </w:p>
  <w:p w14:paraId="12279906" w14:textId="77777777" w:rsidR="005B0DEB" w:rsidRPr="00C904A3" w:rsidRDefault="005B0DEB" w:rsidP="00AF51FC">
    <w:pPr>
      <w:pStyle w:val="Footer"/>
      <w:tabs>
        <w:tab w:val="clear" w:pos="4153"/>
        <w:tab w:val="clear" w:pos="8306"/>
        <w:tab w:val="right" w:pos="10490"/>
      </w:tabs>
      <w:rPr>
        <w:sz w:val="16"/>
        <w:szCs w:val="16"/>
      </w:rPr>
    </w:pPr>
  </w:p>
  <w:p w14:paraId="6A7BD262" w14:textId="77777777" w:rsidR="005B0DEB" w:rsidRDefault="005B0DEB"/>
  <w:p w14:paraId="2E0A60CC" w14:textId="77777777" w:rsidR="005B0DEB" w:rsidRDefault="005B0DEB"/>
  <w:p w14:paraId="4EF0F4AF" w14:textId="77777777" w:rsidR="005B0DEB" w:rsidRDefault="005B0D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0DE7D" w14:textId="77777777" w:rsidR="00E51B6C" w:rsidRDefault="00E51B6C">
      <w:r>
        <w:separator/>
      </w:r>
    </w:p>
  </w:footnote>
  <w:footnote w:type="continuationSeparator" w:id="0">
    <w:p w14:paraId="73A0C434" w14:textId="77777777" w:rsidR="00E51B6C" w:rsidRDefault="00E51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E7" w14:textId="5A19B337" w:rsidR="005B0DEB" w:rsidRDefault="005B0DE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2279907" wp14:editId="627914A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35140" cy="2733675"/>
              <wp:effectExtent l="0" t="1847850" r="0" b="1495425"/>
              <wp:wrapNone/>
              <wp:docPr id="3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835140" cy="273367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67FEC6" w14:textId="77777777" w:rsidR="005B0DEB" w:rsidRDefault="005B0DEB" w:rsidP="009C280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279907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6" type="#_x0000_t202" style="position:absolute;margin-left:0;margin-top:0;width:538.2pt;height:215.2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XfF9AEAAMUDAAAOAAAAZHJzL2Uyb0RvYy54bWysU8Fy2jAQvXem/6DRvdhAIdSDydCk6SVt&#10;MxMyOQtJxm4trboS2Px9VsKBTnPr1AeNvZLevvf2eXndm5YdNPoGbMnHo5wzbSWoxu5K/rS5+7Dg&#10;zAdhlWjB6pIftefXq/fvlp0r9ARqaJVGRiDWF50reR2CK7LMy1ob4UfgtKXNCtCIQJ+4yxSKjtBN&#10;m03yfJ51gMohSO09VW9Pm3yV8KtKy/CjqrwOrC05cQtpxbRu45qtlqLYoXB1Iwca4h9YGNFYanqG&#10;uhVBsD02b6BMIxE8VGEkwWRQVY3USQOpGed/qXmshdNJC5nj3dkm//9g5ffDo3tAFvrP0NMAkwjv&#10;7kH+8szCTS3sTq8Roau1UNR4zM/lRG9zdDTWVN3oPnxRDXk8jr5mnfPFgB/n4QsfO227b6DoitgH&#10;SN36Cg1DiNcWn/L4pDJ5w4gRDe14HhQ1YJKK88V0Nv5IW5L2JlfT6fxqllqKIqLFQTj04asGw+JL&#10;yZGSkGDF4d6HyO5yZKAa2Z14hn7b05FIeQvqSKQ7SkjJ/e+9QE0G7M0NUKBIdYVgnimCa0yyXztv&#10;+meBbugdiPZD+5qQRCBFRTErTHRC/SQg01LwDqJls2TBieJweCB7Qo13vVuTfXdNUnLhOSihrCSB&#10;Q65jGP/8Tqcuf9/qBQAA//8DAFBLAwQUAAYACAAAACEAOM7249sAAAAGAQAADwAAAGRycy9kb3du&#10;cmV2LnhtbEyPwU7DMBBE70j8g7VI3KgNLQWFbCpExKHHtoizG2+TgL0OsdOkfD0uF7isNJrRzNt8&#10;NTkrjtSH1jPC7UyBIK68ablGeNu93jyCCFGz0dYzIZwowKq4vMh1ZvzIGzpuYy1SCYdMIzQxdpmU&#10;oWrI6TDzHXHyDr53OibZ19L0ekzlzso7pZbS6ZbTQqM7emmo+twODsF8H07dfBx36/WmHL5sW5b0&#10;/oF4fTU9P4GINMW/MJzxEzoUiWnvBzZBWIT0SPy9Z089LBcg9giLuboHWeTyP37xAwAA//8DAFBL&#10;AQItABQABgAIAAAAIQC2gziS/gAAAOEBAAATAAAAAAAAAAAAAAAAAAAAAABbQ29udGVudF9UeXBl&#10;c10ueG1sUEsBAi0AFAAGAAgAAAAhADj9If/WAAAAlAEAAAsAAAAAAAAAAAAAAAAALwEAAF9yZWxz&#10;Ly5yZWxzUEsBAi0AFAAGAAgAAAAhAKxZd8X0AQAAxQMAAA4AAAAAAAAAAAAAAAAALgIAAGRycy9l&#10;Mm9Eb2MueG1sUEsBAi0AFAAGAAgAAAAhADjO9uPbAAAABgEAAA8AAAAAAAAAAAAAAAAATg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2367FEC6" w14:textId="77777777" w:rsidR="005B0DEB" w:rsidRDefault="005B0DEB" w:rsidP="009C280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33EF03BE" w14:textId="77777777" w:rsidR="005B0DEB" w:rsidRDefault="005B0DEB"/>
  <w:p w14:paraId="1DF248A4" w14:textId="77777777" w:rsidR="005B0DEB" w:rsidRDefault="005B0DEB"/>
  <w:p w14:paraId="2315A897" w14:textId="77777777" w:rsidR="005B0DEB" w:rsidRDefault="005B0D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-170" w:tblpY="76"/>
      <w:tblW w:w="10906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6" w:space="0" w:color="BFBFBF" w:themeColor="background1" w:themeShade="BF"/>
        <w:insideV w:val="single" w:sz="6" w:space="0" w:color="BFBFBF" w:themeColor="background1" w:themeShade="BF"/>
      </w:tblBorders>
      <w:tblLayout w:type="fixed"/>
      <w:tblLook w:val="01E0" w:firstRow="1" w:lastRow="1" w:firstColumn="1" w:lastColumn="1" w:noHBand="0" w:noVBand="0"/>
    </w:tblPr>
    <w:tblGrid>
      <w:gridCol w:w="2019"/>
      <w:gridCol w:w="4468"/>
      <w:gridCol w:w="4419"/>
    </w:tblGrid>
    <w:tr w:rsidR="005B0DEB" w:rsidRPr="005B2AF8" w14:paraId="122798EB" w14:textId="77777777" w:rsidTr="00730E0C">
      <w:trPr>
        <w:trHeight w:val="491"/>
      </w:trPr>
      <w:tc>
        <w:tcPr>
          <w:tcW w:w="2019" w:type="dxa"/>
          <w:vMerge w:val="restart"/>
          <w:vAlign w:val="center"/>
        </w:tcPr>
        <w:p w14:paraId="122798E8" w14:textId="36B40882" w:rsidR="005B0DEB" w:rsidRPr="00F05CA4" w:rsidRDefault="00F67172" w:rsidP="0038117E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  <w:r>
            <w:rPr>
              <w:noProof/>
            </w:rPr>
            <w:drawing>
              <wp:inline distT="0" distB="0" distL="0" distR="0" wp14:anchorId="33B73041" wp14:editId="15C2FCF7">
                <wp:extent cx="1144905" cy="405765"/>
                <wp:effectExtent l="0" t="0" r="0" b="0"/>
                <wp:docPr id="346600688" name="Pictur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4560C9-ED97-4E68-896B-E29D5E717B4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6600688" name="Picture 1">
                          <a:extLst>
                            <a:ext uri="{FF2B5EF4-FFF2-40B4-BE49-F238E27FC236}">
                              <a16:creationId xmlns:a16="http://schemas.microsoft.com/office/drawing/2014/main" id="{894560C9-ED97-4E68-896B-E29D5E717B4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16176" t="25423" r="16310" b="20551"/>
                        <a:stretch/>
                      </pic:blipFill>
                      <pic:spPr bwMode="auto">
                        <a:xfrm>
                          <a:off x="0" y="0"/>
                          <a:ext cx="1144905" cy="4057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8" w:type="dxa"/>
          <w:shd w:val="clear" w:color="auto" w:fill="auto"/>
          <w:vAlign w:val="center"/>
        </w:tcPr>
        <w:p w14:paraId="122798E9" w14:textId="40017C45" w:rsidR="00092A24" w:rsidRPr="00621C45" w:rsidRDefault="00092A24" w:rsidP="003C52FF">
          <w:pPr>
            <w:pStyle w:val="Header"/>
            <w:spacing w:line="200" w:lineRule="atLeast"/>
            <w:ind w:left="12"/>
            <w:jc w:val="center"/>
            <w:rPr>
              <w:rFonts w:ascii="Arial Bold" w:hAnsi="Arial Bold"/>
              <w:b/>
              <w:caps/>
            </w:rPr>
          </w:pPr>
          <w:r>
            <w:rPr>
              <w:rFonts w:ascii="Arial Bold" w:hAnsi="Arial Bold"/>
              <w:b/>
              <w:caps/>
            </w:rPr>
            <w:t>S0</w:t>
          </w:r>
          <w:r w:rsidR="007E335A">
            <w:rPr>
              <w:rFonts w:ascii="Arial Bold" w:hAnsi="Arial Bold"/>
              <w:b/>
              <w:caps/>
            </w:rPr>
            <w:t>27-04</w:t>
          </w:r>
          <w:r w:rsidR="00B766FB">
            <w:rPr>
              <w:rFonts w:ascii="Arial Bold" w:hAnsi="Arial Bold"/>
              <w:b/>
              <w:caps/>
            </w:rPr>
            <w:t>6</w:t>
          </w:r>
          <w:r>
            <w:rPr>
              <w:rFonts w:ascii="Arial Bold" w:hAnsi="Arial Bold"/>
              <w:b/>
              <w:caps/>
            </w:rPr>
            <w:t>OV</w:t>
          </w:r>
          <w:r w:rsidR="00B766FB">
            <w:rPr>
              <w:rFonts w:ascii="Arial Bold" w:hAnsi="Arial Bold"/>
              <w:b/>
              <w:caps/>
            </w:rPr>
            <w:t>c</w:t>
          </w:r>
          <w:r>
            <w:rPr>
              <w:rFonts w:ascii="Arial Bold" w:hAnsi="Arial Bold"/>
              <w:b/>
              <w:caps/>
            </w:rPr>
            <w:t>3SA-L-S206</w:t>
          </w:r>
          <w:r w:rsidR="00B766FB">
            <w:rPr>
              <w:rFonts w:ascii="Arial Bold" w:hAnsi="Arial Bold"/>
              <w:b/>
              <w:caps/>
            </w:rPr>
            <w:t>0</w:t>
          </w:r>
          <w:r>
            <w:rPr>
              <w:rFonts w:ascii="Arial Bold" w:hAnsi="Arial Bold"/>
              <w:b/>
              <w:caps/>
            </w:rPr>
            <w:t>001</w:t>
          </w:r>
        </w:p>
      </w:tc>
      <w:tc>
        <w:tcPr>
          <w:tcW w:w="4419" w:type="dxa"/>
          <w:vAlign w:val="center"/>
        </w:tcPr>
        <w:p w14:paraId="122798EA" w14:textId="2350E1D4" w:rsidR="005B0DEB" w:rsidRPr="00621C45" w:rsidRDefault="005B0DEB" w:rsidP="002761B1">
          <w:pPr>
            <w:pStyle w:val="Header"/>
            <w:spacing w:line="200" w:lineRule="atLeast"/>
            <w:ind w:left="1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GS</w:t>
          </w:r>
          <w:r w:rsidR="00050590">
            <w:rPr>
              <w:b/>
              <w:sz w:val="16"/>
              <w:szCs w:val="16"/>
            </w:rPr>
            <w:t>S</w:t>
          </w:r>
          <w:r w:rsidR="00655ACA">
            <w:rPr>
              <w:b/>
              <w:sz w:val="16"/>
              <w:szCs w:val="16"/>
            </w:rPr>
            <w:t>00</w:t>
          </w:r>
          <w:r w:rsidR="007E335A">
            <w:rPr>
              <w:b/>
              <w:sz w:val="16"/>
              <w:szCs w:val="16"/>
            </w:rPr>
            <w:t>13</w:t>
          </w:r>
          <w:r w:rsidR="00040A90">
            <w:rPr>
              <w:b/>
              <w:sz w:val="16"/>
              <w:szCs w:val="16"/>
            </w:rPr>
            <w:t>38</w:t>
          </w:r>
          <w:r w:rsidR="00655ACA">
            <w:rPr>
              <w:b/>
              <w:sz w:val="16"/>
              <w:szCs w:val="16"/>
            </w:rPr>
            <w:t>A</w:t>
          </w:r>
        </w:p>
      </w:tc>
    </w:tr>
    <w:tr w:rsidR="005B0DEB" w:rsidRPr="005B2AF8" w14:paraId="122798EE" w14:textId="77777777" w:rsidTr="005F08B6">
      <w:trPr>
        <w:trHeight w:val="766"/>
      </w:trPr>
      <w:tc>
        <w:tcPr>
          <w:tcW w:w="2019" w:type="dxa"/>
          <w:vMerge/>
          <w:vAlign w:val="center"/>
        </w:tcPr>
        <w:p w14:paraId="122798EC" w14:textId="77777777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</w:p>
      </w:tc>
      <w:tc>
        <w:tcPr>
          <w:tcW w:w="8887" w:type="dxa"/>
          <w:gridSpan w:val="2"/>
          <w:shd w:val="clear" w:color="auto" w:fill="E6E6E6"/>
          <w:vAlign w:val="center"/>
        </w:tcPr>
        <w:p w14:paraId="122798ED" w14:textId="444F0BEA" w:rsidR="005B0DEB" w:rsidRPr="00AD7DFF" w:rsidRDefault="005B0DEB" w:rsidP="00AC10A3">
          <w:pPr>
            <w:pStyle w:val="Header"/>
            <w:spacing w:line="200" w:lineRule="atLeast"/>
            <w:jc w:val="center"/>
            <w:rPr>
              <w:rFonts w:ascii="Arial Bold" w:hAnsi="Arial Bold"/>
              <w:b/>
              <w:caps/>
              <w:color w:val="002060"/>
              <w:sz w:val="24"/>
              <w:szCs w:val="24"/>
            </w:rPr>
          </w:pPr>
          <w:r>
            <w:rPr>
              <w:rFonts w:ascii="Arial Bold" w:hAnsi="Arial Bold"/>
              <w:b/>
              <w:caps/>
              <w:sz w:val="24"/>
              <w:szCs w:val="24"/>
            </w:rPr>
            <w:t>GUIDE SPECIFICATION</w:t>
          </w:r>
          <w:r w:rsidR="00050590">
            <w:rPr>
              <w:rFonts w:ascii="Arial Bold" w:hAnsi="Arial Bold"/>
              <w:b/>
              <w:caps/>
              <w:sz w:val="24"/>
              <w:szCs w:val="24"/>
            </w:rPr>
            <w:t xml:space="preserve"> SHEET</w:t>
          </w:r>
        </w:p>
      </w:tc>
    </w:tr>
  </w:tbl>
  <w:p w14:paraId="3AED0C0B" w14:textId="77777777" w:rsidR="005B0DEB" w:rsidRDefault="005B0DEB" w:rsidP="006A1FF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-170" w:tblpY="76"/>
      <w:tblW w:w="10906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6" w:space="0" w:color="BFBFBF" w:themeColor="background1" w:themeShade="BF"/>
        <w:insideV w:val="single" w:sz="6" w:space="0" w:color="BFBFBF" w:themeColor="background1" w:themeShade="BF"/>
      </w:tblBorders>
      <w:tblLayout w:type="fixed"/>
      <w:tblLook w:val="01E0" w:firstRow="1" w:lastRow="1" w:firstColumn="1" w:lastColumn="1" w:noHBand="0" w:noVBand="0"/>
    </w:tblPr>
    <w:tblGrid>
      <w:gridCol w:w="2019"/>
      <w:gridCol w:w="4468"/>
      <w:gridCol w:w="4419"/>
    </w:tblGrid>
    <w:tr w:rsidR="005B0DEB" w:rsidRPr="005B2AF8" w14:paraId="122798FB" w14:textId="77777777" w:rsidTr="00B31F22">
      <w:trPr>
        <w:trHeight w:val="491"/>
      </w:trPr>
      <w:tc>
        <w:tcPr>
          <w:tcW w:w="2019" w:type="dxa"/>
          <w:vMerge w:val="restart"/>
          <w:vAlign w:val="center"/>
        </w:tcPr>
        <w:p w14:paraId="122798F8" w14:textId="7AA4A691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  <w:r w:rsidRPr="00054054">
            <w:rPr>
              <w:b/>
              <w:noProof/>
              <w:sz w:val="16"/>
              <w:szCs w:val="16"/>
            </w:rPr>
            <w:drawing>
              <wp:inline distT="0" distB="0" distL="0" distR="0" wp14:anchorId="1F04797E" wp14:editId="77791196">
                <wp:extent cx="1047750" cy="276225"/>
                <wp:effectExtent l="0" t="0" r="0" b="952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8" w:type="dxa"/>
          <w:shd w:val="clear" w:color="auto" w:fill="auto"/>
          <w:vAlign w:val="center"/>
        </w:tcPr>
        <w:p w14:paraId="122798F9" w14:textId="51E8F045" w:rsidR="005B0DEB" w:rsidRPr="00621C45" w:rsidRDefault="005B0DEB" w:rsidP="002602DE">
          <w:pPr>
            <w:pStyle w:val="Header"/>
            <w:spacing w:line="200" w:lineRule="atLeast"/>
            <w:ind w:left="12"/>
            <w:jc w:val="center"/>
            <w:rPr>
              <w:rFonts w:ascii="Arial Bold" w:hAnsi="Arial Bold"/>
              <w:b/>
              <w:caps/>
            </w:rPr>
          </w:pPr>
          <w:r>
            <w:rPr>
              <w:rFonts w:ascii="Arial Bold" w:hAnsi="Arial Bold"/>
              <w:b/>
              <w:caps/>
            </w:rPr>
            <w:t>a</w:t>
          </w:r>
          <w:r w:rsidR="00B438B3">
            <w:rPr>
              <w:rFonts w:ascii="Arial Bold" w:hAnsi="Arial Bold"/>
              <w:b/>
              <w:caps/>
            </w:rPr>
            <w:t>ir cooled packaged</w:t>
          </w:r>
          <w:r>
            <w:rPr>
              <w:rFonts w:ascii="Arial Bold" w:hAnsi="Arial Bold"/>
              <w:b/>
              <w:caps/>
            </w:rPr>
            <w:t xml:space="preserve"> units</w:t>
          </w:r>
          <w:r w:rsidR="002602DE">
            <w:rPr>
              <w:rFonts w:ascii="Arial Bold" w:hAnsi="Arial Bold"/>
              <w:b/>
              <w:caps/>
            </w:rPr>
            <w:t xml:space="preserve"> - RTU</w:t>
          </w:r>
        </w:p>
      </w:tc>
      <w:tc>
        <w:tcPr>
          <w:tcW w:w="4419" w:type="dxa"/>
          <w:vAlign w:val="center"/>
        </w:tcPr>
        <w:p w14:paraId="122798FA" w14:textId="485A6231" w:rsidR="005B0DEB" w:rsidRPr="00621C45" w:rsidRDefault="005B0DEB" w:rsidP="00232F27">
          <w:pPr>
            <w:pStyle w:val="Header"/>
            <w:spacing w:line="200" w:lineRule="atLeast"/>
            <w:ind w:left="1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GS0004-A</w:t>
          </w:r>
        </w:p>
      </w:tc>
    </w:tr>
    <w:tr w:rsidR="005B0DEB" w:rsidRPr="005B2AF8" w14:paraId="122798FE" w14:textId="77777777" w:rsidTr="00AD7DFF">
      <w:trPr>
        <w:trHeight w:val="474"/>
      </w:trPr>
      <w:tc>
        <w:tcPr>
          <w:tcW w:w="2019" w:type="dxa"/>
          <w:vMerge/>
          <w:vAlign w:val="center"/>
        </w:tcPr>
        <w:p w14:paraId="122798FC" w14:textId="77777777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</w:p>
      </w:tc>
      <w:tc>
        <w:tcPr>
          <w:tcW w:w="8887" w:type="dxa"/>
          <w:gridSpan w:val="2"/>
          <w:shd w:val="clear" w:color="auto" w:fill="E6E6E6"/>
          <w:vAlign w:val="center"/>
        </w:tcPr>
        <w:p w14:paraId="122798FD" w14:textId="3FDB72E8" w:rsidR="005B0DEB" w:rsidRPr="00AD7DFF" w:rsidRDefault="005B0DEB" w:rsidP="002602DE">
          <w:pPr>
            <w:pStyle w:val="Header"/>
            <w:spacing w:line="200" w:lineRule="atLeast"/>
            <w:jc w:val="center"/>
            <w:rPr>
              <w:rFonts w:ascii="Arial Bold" w:hAnsi="Arial Bold"/>
              <w:b/>
              <w:caps/>
              <w:color w:val="002060"/>
              <w:sz w:val="24"/>
              <w:szCs w:val="24"/>
            </w:rPr>
          </w:pPr>
          <w:r>
            <w:rPr>
              <w:rFonts w:ascii="Arial Bold" w:hAnsi="Arial Bold"/>
              <w:b/>
              <w:caps/>
              <w:sz w:val="24"/>
              <w:szCs w:val="24"/>
            </w:rPr>
            <w:t>GUIDE SPECIFICATION</w:t>
          </w:r>
        </w:p>
      </w:tc>
    </w:tr>
  </w:tbl>
  <w:p w14:paraId="2F6279D6" w14:textId="77777777" w:rsidR="005B0DEB" w:rsidRDefault="005B0D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E0"/>
    <w:multiLevelType w:val="hybridMultilevel"/>
    <w:tmpl w:val="BD04DEE0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E1F652F"/>
    <w:multiLevelType w:val="hybridMultilevel"/>
    <w:tmpl w:val="8C228F7E"/>
    <w:lvl w:ilvl="0" w:tplc="EA7653E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DA3E26"/>
    <w:multiLevelType w:val="hybridMultilevel"/>
    <w:tmpl w:val="C73CD778"/>
    <w:lvl w:ilvl="0" w:tplc="16645A82"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D537E"/>
    <w:multiLevelType w:val="hybridMultilevel"/>
    <w:tmpl w:val="BC00D68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32A49"/>
    <w:multiLevelType w:val="hybridMultilevel"/>
    <w:tmpl w:val="BF9672D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B798E"/>
    <w:multiLevelType w:val="hybridMultilevel"/>
    <w:tmpl w:val="BF36FC82"/>
    <w:lvl w:ilvl="0" w:tplc="18584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080FBF"/>
    <w:multiLevelType w:val="hybridMultilevel"/>
    <w:tmpl w:val="8A962E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F17D1F"/>
    <w:multiLevelType w:val="multilevel"/>
    <w:tmpl w:val="D7EC2A6A"/>
    <w:lvl w:ilvl="0">
      <w:start w:val="6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Restart w:val="0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MinorHeading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CC00F75"/>
    <w:multiLevelType w:val="hybridMultilevel"/>
    <w:tmpl w:val="7DA8F71C"/>
    <w:lvl w:ilvl="0" w:tplc="53229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CC47C6"/>
    <w:multiLevelType w:val="hybridMultilevel"/>
    <w:tmpl w:val="671884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542D46"/>
    <w:multiLevelType w:val="hybridMultilevel"/>
    <w:tmpl w:val="661A883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B5424"/>
    <w:multiLevelType w:val="hybridMultilevel"/>
    <w:tmpl w:val="725C9F38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81474"/>
    <w:multiLevelType w:val="hybridMultilevel"/>
    <w:tmpl w:val="6AB2B5F2"/>
    <w:lvl w:ilvl="0" w:tplc="B0DEC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03333F"/>
    <w:multiLevelType w:val="hybridMultilevel"/>
    <w:tmpl w:val="72F0C7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702596"/>
    <w:multiLevelType w:val="hybridMultilevel"/>
    <w:tmpl w:val="CE90ED9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7A56D2"/>
    <w:multiLevelType w:val="hybridMultilevel"/>
    <w:tmpl w:val="AEA0DEFE"/>
    <w:lvl w:ilvl="0" w:tplc="5E6A93E6">
      <w:start w:val="1"/>
      <w:numFmt w:val="decimal"/>
      <w:lvlText w:val="%1."/>
      <w:lvlJc w:val="left"/>
      <w:pPr>
        <w:ind w:left="-65" w:hanging="360"/>
      </w:pPr>
      <w:rPr>
        <w:rFonts w:ascii="Arial Narrow" w:hAnsi="Arial Narrow" w:hint="default"/>
        <w:b w:val="0"/>
        <w:color w:val="FF0000"/>
      </w:rPr>
    </w:lvl>
    <w:lvl w:ilvl="1" w:tplc="0C090019" w:tentative="1">
      <w:start w:val="1"/>
      <w:numFmt w:val="lowerLetter"/>
      <w:lvlText w:val="%2."/>
      <w:lvlJc w:val="left"/>
      <w:pPr>
        <w:ind w:left="655" w:hanging="360"/>
      </w:pPr>
    </w:lvl>
    <w:lvl w:ilvl="2" w:tplc="0C09001B" w:tentative="1">
      <w:start w:val="1"/>
      <w:numFmt w:val="lowerRoman"/>
      <w:lvlText w:val="%3."/>
      <w:lvlJc w:val="right"/>
      <w:pPr>
        <w:ind w:left="1375" w:hanging="180"/>
      </w:pPr>
    </w:lvl>
    <w:lvl w:ilvl="3" w:tplc="0C09000F" w:tentative="1">
      <w:start w:val="1"/>
      <w:numFmt w:val="decimal"/>
      <w:lvlText w:val="%4."/>
      <w:lvlJc w:val="left"/>
      <w:pPr>
        <w:ind w:left="2095" w:hanging="360"/>
      </w:pPr>
    </w:lvl>
    <w:lvl w:ilvl="4" w:tplc="0C090019" w:tentative="1">
      <w:start w:val="1"/>
      <w:numFmt w:val="lowerLetter"/>
      <w:lvlText w:val="%5."/>
      <w:lvlJc w:val="left"/>
      <w:pPr>
        <w:ind w:left="2815" w:hanging="360"/>
      </w:pPr>
    </w:lvl>
    <w:lvl w:ilvl="5" w:tplc="0C09001B" w:tentative="1">
      <w:start w:val="1"/>
      <w:numFmt w:val="lowerRoman"/>
      <w:lvlText w:val="%6."/>
      <w:lvlJc w:val="right"/>
      <w:pPr>
        <w:ind w:left="3535" w:hanging="180"/>
      </w:pPr>
    </w:lvl>
    <w:lvl w:ilvl="6" w:tplc="0C09000F" w:tentative="1">
      <w:start w:val="1"/>
      <w:numFmt w:val="decimal"/>
      <w:lvlText w:val="%7."/>
      <w:lvlJc w:val="left"/>
      <w:pPr>
        <w:ind w:left="4255" w:hanging="360"/>
      </w:pPr>
    </w:lvl>
    <w:lvl w:ilvl="7" w:tplc="0C090019" w:tentative="1">
      <w:start w:val="1"/>
      <w:numFmt w:val="lowerLetter"/>
      <w:lvlText w:val="%8."/>
      <w:lvlJc w:val="left"/>
      <w:pPr>
        <w:ind w:left="4975" w:hanging="360"/>
      </w:pPr>
    </w:lvl>
    <w:lvl w:ilvl="8" w:tplc="0C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6" w15:restartNumberingAfterBreak="0">
    <w:nsid w:val="40012033"/>
    <w:multiLevelType w:val="singleLevel"/>
    <w:tmpl w:val="6AC463D2"/>
    <w:lvl w:ilvl="0">
      <w:start w:val="1"/>
      <w:numFmt w:val="bullet"/>
      <w:pStyle w:val="MinorPoints"/>
      <w:lvlText w:val="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</w:abstractNum>
  <w:abstractNum w:abstractNumId="17" w15:restartNumberingAfterBreak="0">
    <w:nsid w:val="44DE3F0A"/>
    <w:multiLevelType w:val="hybridMultilevel"/>
    <w:tmpl w:val="BA5AC2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22C78"/>
    <w:multiLevelType w:val="hybridMultilevel"/>
    <w:tmpl w:val="6234C92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DB4F4B"/>
    <w:multiLevelType w:val="hybridMultilevel"/>
    <w:tmpl w:val="2AEC0BD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5A2356"/>
    <w:multiLevelType w:val="hybridMultilevel"/>
    <w:tmpl w:val="8A6606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15121"/>
    <w:multiLevelType w:val="hybridMultilevel"/>
    <w:tmpl w:val="1E7A84CC"/>
    <w:lvl w:ilvl="0" w:tplc="0FE2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D9007A"/>
    <w:multiLevelType w:val="hybridMultilevel"/>
    <w:tmpl w:val="69D478F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FC4354"/>
    <w:multiLevelType w:val="hybridMultilevel"/>
    <w:tmpl w:val="5AD6540C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E47250"/>
    <w:multiLevelType w:val="hybridMultilevel"/>
    <w:tmpl w:val="841A45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125D4E"/>
    <w:multiLevelType w:val="hybridMultilevel"/>
    <w:tmpl w:val="DDF24CBC"/>
    <w:lvl w:ilvl="0" w:tplc="717AD5E2"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14881"/>
    <w:multiLevelType w:val="hybridMultilevel"/>
    <w:tmpl w:val="A57ADCC2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904A4A"/>
    <w:multiLevelType w:val="hybridMultilevel"/>
    <w:tmpl w:val="E418EBC2"/>
    <w:lvl w:ilvl="0" w:tplc="92566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2E44A6"/>
    <w:multiLevelType w:val="hybridMultilevel"/>
    <w:tmpl w:val="52AE52A0"/>
    <w:lvl w:ilvl="0" w:tplc="2E422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5F1FD9"/>
    <w:multiLevelType w:val="hybridMultilevel"/>
    <w:tmpl w:val="1B2CE0A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26A51"/>
    <w:multiLevelType w:val="hybridMultilevel"/>
    <w:tmpl w:val="DEFAC146"/>
    <w:lvl w:ilvl="0" w:tplc="06844F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A43C5F"/>
    <w:multiLevelType w:val="hybridMultilevel"/>
    <w:tmpl w:val="56CAD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605C02"/>
    <w:multiLevelType w:val="hybridMultilevel"/>
    <w:tmpl w:val="27A69030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1833032"/>
    <w:multiLevelType w:val="hybridMultilevel"/>
    <w:tmpl w:val="BBF06660"/>
    <w:lvl w:ilvl="0" w:tplc="55B8E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8301E0"/>
    <w:multiLevelType w:val="hybridMultilevel"/>
    <w:tmpl w:val="CB9A57C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2A59DD"/>
    <w:multiLevelType w:val="hybridMultilevel"/>
    <w:tmpl w:val="F7DC62A6"/>
    <w:lvl w:ilvl="0" w:tplc="CF58E0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356FEF"/>
    <w:multiLevelType w:val="hybridMultilevel"/>
    <w:tmpl w:val="2002466E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01EA4"/>
    <w:multiLevelType w:val="hybridMultilevel"/>
    <w:tmpl w:val="4830E618"/>
    <w:lvl w:ilvl="0" w:tplc="CE2E6E4A">
      <w:start w:val="1"/>
      <w:numFmt w:val="bullet"/>
      <w:pStyle w:val="FMG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45F91"/>
    <w:multiLevelType w:val="hybridMultilevel"/>
    <w:tmpl w:val="8A6606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C48A9"/>
    <w:multiLevelType w:val="hybridMultilevel"/>
    <w:tmpl w:val="7E448498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ED32C1F"/>
    <w:multiLevelType w:val="hybridMultilevel"/>
    <w:tmpl w:val="71F06702"/>
    <w:lvl w:ilvl="0" w:tplc="2ED28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7230780">
    <w:abstractNumId w:val="16"/>
  </w:num>
  <w:num w:numId="2" w16cid:durableId="1328289511">
    <w:abstractNumId w:val="7"/>
  </w:num>
  <w:num w:numId="3" w16cid:durableId="411855719">
    <w:abstractNumId w:val="38"/>
  </w:num>
  <w:num w:numId="4" w16cid:durableId="2025016505">
    <w:abstractNumId w:val="17"/>
  </w:num>
  <w:num w:numId="5" w16cid:durableId="969827917">
    <w:abstractNumId w:val="20"/>
  </w:num>
  <w:num w:numId="6" w16cid:durableId="130247211">
    <w:abstractNumId w:val="15"/>
  </w:num>
  <w:num w:numId="7" w16cid:durableId="1012220448">
    <w:abstractNumId w:val="0"/>
  </w:num>
  <w:num w:numId="8" w16cid:durableId="1722634537">
    <w:abstractNumId w:val="24"/>
  </w:num>
  <w:num w:numId="9" w16cid:durableId="425075891">
    <w:abstractNumId w:val="37"/>
  </w:num>
  <w:num w:numId="10" w16cid:durableId="1604798208">
    <w:abstractNumId w:val="2"/>
  </w:num>
  <w:num w:numId="11" w16cid:durableId="96751267">
    <w:abstractNumId w:val="10"/>
  </w:num>
  <w:num w:numId="12" w16cid:durableId="1326864060">
    <w:abstractNumId w:val="19"/>
  </w:num>
  <w:num w:numId="13" w16cid:durableId="93793591">
    <w:abstractNumId w:val="22"/>
  </w:num>
  <w:num w:numId="14" w16cid:durableId="1946376166">
    <w:abstractNumId w:val="14"/>
  </w:num>
  <w:num w:numId="15" w16cid:durableId="1545485743">
    <w:abstractNumId w:val="34"/>
  </w:num>
  <w:num w:numId="16" w16cid:durableId="1426147931">
    <w:abstractNumId w:val="6"/>
  </w:num>
  <w:num w:numId="17" w16cid:durableId="2050103202">
    <w:abstractNumId w:val="3"/>
  </w:num>
  <w:num w:numId="18" w16cid:durableId="2093307556">
    <w:abstractNumId w:val="13"/>
  </w:num>
  <w:num w:numId="19" w16cid:durableId="76488389">
    <w:abstractNumId w:val="9"/>
  </w:num>
  <w:num w:numId="20" w16cid:durableId="922110102">
    <w:abstractNumId w:val="25"/>
  </w:num>
  <w:num w:numId="21" w16cid:durableId="799540769">
    <w:abstractNumId w:val="31"/>
  </w:num>
  <w:num w:numId="22" w16cid:durableId="1482700091">
    <w:abstractNumId w:val="11"/>
  </w:num>
  <w:num w:numId="23" w16cid:durableId="63573561">
    <w:abstractNumId w:val="4"/>
  </w:num>
  <w:num w:numId="24" w16cid:durableId="1196506157">
    <w:abstractNumId w:val="29"/>
  </w:num>
  <w:num w:numId="25" w16cid:durableId="130707035">
    <w:abstractNumId w:val="36"/>
  </w:num>
  <w:num w:numId="26" w16cid:durableId="441262499">
    <w:abstractNumId w:val="28"/>
  </w:num>
  <w:num w:numId="27" w16cid:durableId="191068190">
    <w:abstractNumId w:val="33"/>
  </w:num>
  <w:num w:numId="28" w16cid:durableId="2127045740">
    <w:abstractNumId w:val="30"/>
  </w:num>
  <w:num w:numId="29" w16cid:durableId="720373303">
    <w:abstractNumId w:val="12"/>
  </w:num>
  <w:num w:numId="30" w16cid:durableId="80641070">
    <w:abstractNumId w:val="40"/>
  </w:num>
  <w:num w:numId="31" w16cid:durableId="470247842">
    <w:abstractNumId w:val="21"/>
  </w:num>
  <w:num w:numId="32" w16cid:durableId="1803187539">
    <w:abstractNumId w:val="35"/>
  </w:num>
  <w:num w:numId="33" w16cid:durableId="1108352098">
    <w:abstractNumId w:val="5"/>
  </w:num>
  <w:num w:numId="34" w16cid:durableId="621495955">
    <w:abstractNumId w:val="8"/>
  </w:num>
  <w:num w:numId="35" w16cid:durableId="1237787440">
    <w:abstractNumId w:val="1"/>
  </w:num>
  <w:num w:numId="36" w16cid:durableId="423498170">
    <w:abstractNumId w:val="27"/>
  </w:num>
  <w:num w:numId="37" w16cid:durableId="596790805">
    <w:abstractNumId w:val="23"/>
  </w:num>
  <w:num w:numId="38" w16cid:durableId="1869830135">
    <w:abstractNumId w:val="39"/>
  </w:num>
  <w:num w:numId="39" w16cid:durableId="249388960">
    <w:abstractNumId w:val="32"/>
  </w:num>
  <w:num w:numId="40" w16cid:durableId="2032099251">
    <w:abstractNumId w:val="18"/>
  </w:num>
  <w:num w:numId="41" w16cid:durableId="2022583708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AU" w:vendorID="64" w:dllVersion="0" w:nlCheck="1" w:checkStyle="0"/>
  <w:activeWritingStyle w:appName="MSWord" w:lang="en-GB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fillcolor="white">
      <v:fill color="white"/>
      <v:shadow on="t" opacity=".5"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E94"/>
    <w:rsid w:val="00000828"/>
    <w:rsid w:val="00002015"/>
    <w:rsid w:val="00003223"/>
    <w:rsid w:val="00003825"/>
    <w:rsid w:val="000057DF"/>
    <w:rsid w:val="0000624C"/>
    <w:rsid w:val="0000674F"/>
    <w:rsid w:val="000110EE"/>
    <w:rsid w:val="000121E9"/>
    <w:rsid w:val="0001448E"/>
    <w:rsid w:val="00015317"/>
    <w:rsid w:val="00015388"/>
    <w:rsid w:val="000178A0"/>
    <w:rsid w:val="00017911"/>
    <w:rsid w:val="00024105"/>
    <w:rsid w:val="00026885"/>
    <w:rsid w:val="00026C4B"/>
    <w:rsid w:val="00030123"/>
    <w:rsid w:val="000301AC"/>
    <w:rsid w:val="00031DBA"/>
    <w:rsid w:val="000329CC"/>
    <w:rsid w:val="00033210"/>
    <w:rsid w:val="000335ED"/>
    <w:rsid w:val="00033887"/>
    <w:rsid w:val="00033DC8"/>
    <w:rsid w:val="00035344"/>
    <w:rsid w:val="0003554C"/>
    <w:rsid w:val="000408C9"/>
    <w:rsid w:val="00040A90"/>
    <w:rsid w:val="0004461B"/>
    <w:rsid w:val="00046ACC"/>
    <w:rsid w:val="00047074"/>
    <w:rsid w:val="00050590"/>
    <w:rsid w:val="00051B62"/>
    <w:rsid w:val="000560FE"/>
    <w:rsid w:val="000604AA"/>
    <w:rsid w:val="00062F0C"/>
    <w:rsid w:val="000640F3"/>
    <w:rsid w:val="000644C3"/>
    <w:rsid w:val="00065203"/>
    <w:rsid w:val="00065FA3"/>
    <w:rsid w:val="00065FC8"/>
    <w:rsid w:val="00066F37"/>
    <w:rsid w:val="00071637"/>
    <w:rsid w:val="00072214"/>
    <w:rsid w:val="00072B70"/>
    <w:rsid w:val="00074555"/>
    <w:rsid w:val="000748EC"/>
    <w:rsid w:val="00076759"/>
    <w:rsid w:val="00081B73"/>
    <w:rsid w:val="000831D8"/>
    <w:rsid w:val="00083317"/>
    <w:rsid w:val="0008375B"/>
    <w:rsid w:val="00085697"/>
    <w:rsid w:val="00085AA0"/>
    <w:rsid w:val="00087757"/>
    <w:rsid w:val="0009092A"/>
    <w:rsid w:val="000909DB"/>
    <w:rsid w:val="00090BA2"/>
    <w:rsid w:val="0009236A"/>
    <w:rsid w:val="00092A24"/>
    <w:rsid w:val="00092D91"/>
    <w:rsid w:val="000945ED"/>
    <w:rsid w:val="00094913"/>
    <w:rsid w:val="000A0FFB"/>
    <w:rsid w:val="000A1995"/>
    <w:rsid w:val="000A309E"/>
    <w:rsid w:val="000A3F4A"/>
    <w:rsid w:val="000A48FB"/>
    <w:rsid w:val="000A4B25"/>
    <w:rsid w:val="000A4C4F"/>
    <w:rsid w:val="000A56D7"/>
    <w:rsid w:val="000B01A9"/>
    <w:rsid w:val="000B0EBC"/>
    <w:rsid w:val="000B11F8"/>
    <w:rsid w:val="000B1AE1"/>
    <w:rsid w:val="000B1BFE"/>
    <w:rsid w:val="000B1EB3"/>
    <w:rsid w:val="000B20AB"/>
    <w:rsid w:val="000B6B88"/>
    <w:rsid w:val="000B6D4E"/>
    <w:rsid w:val="000B6F5A"/>
    <w:rsid w:val="000D406B"/>
    <w:rsid w:val="000E2AC7"/>
    <w:rsid w:val="000E35EF"/>
    <w:rsid w:val="000E38E8"/>
    <w:rsid w:val="000E3EC6"/>
    <w:rsid w:val="000E492A"/>
    <w:rsid w:val="000E4C9B"/>
    <w:rsid w:val="000E54B8"/>
    <w:rsid w:val="000E69D6"/>
    <w:rsid w:val="000F0718"/>
    <w:rsid w:val="000F22CC"/>
    <w:rsid w:val="000F269C"/>
    <w:rsid w:val="000F2E52"/>
    <w:rsid w:val="000F50D0"/>
    <w:rsid w:val="000F6102"/>
    <w:rsid w:val="00102027"/>
    <w:rsid w:val="00112D38"/>
    <w:rsid w:val="001138B3"/>
    <w:rsid w:val="00115E24"/>
    <w:rsid w:val="001172DB"/>
    <w:rsid w:val="00120654"/>
    <w:rsid w:val="00121106"/>
    <w:rsid w:val="0012180A"/>
    <w:rsid w:val="0012186C"/>
    <w:rsid w:val="00123D2A"/>
    <w:rsid w:val="001262E4"/>
    <w:rsid w:val="0013054A"/>
    <w:rsid w:val="00130A7B"/>
    <w:rsid w:val="001312FB"/>
    <w:rsid w:val="00132779"/>
    <w:rsid w:val="00133031"/>
    <w:rsid w:val="00137BB2"/>
    <w:rsid w:val="00140655"/>
    <w:rsid w:val="00141A64"/>
    <w:rsid w:val="00144A16"/>
    <w:rsid w:val="00144BC0"/>
    <w:rsid w:val="001457CC"/>
    <w:rsid w:val="001466D8"/>
    <w:rsid w:val="001519C1"/>
    <w:rsid w:val="001528E7"/>
    <w:rsid w:val="001571EC"/>
    <w:rsid w:val="00165017"/>
    <w:rsid w:val="0016670D"/>
    <w:rsid w:val="00170182"/>
    <w:rsid w:val="001732CD"/>
    <w:rsid w:val="00174B42"/>
    <w:rsid w:val="00175137"/>
    <w:rsid w:val="00175DFC"/>
    <w:rsid w:val="00175F50"/>
    <w:rsid w:val="00176106"/>
    <w:rsid w:val="0018125B"/>
    <w:rsid w:val="00181C72"/>
    <w:rsid w:val="001865A2"/>
    <w:rsid w:val="00186A56"/>
    <w:rsid w:val="00186B79"/>
    <w:rsid w:val="00190669"/>
    <w:rsid w:val="00190FEA"/>
    <w:rsid w:val="001912FE"/>
    <w:rsid w:val="0019233D"/>
    <w:rsid w:val="00192473"/>
    <w:rsid w:val="00193B25"/>
    <w:rsid w:val="00193F6E"/>
    <w:rsid w:val="0019478B"/>
    <w:rsid w:val="00195F8D"/>
    <w:rsid w:val="001A29D5"/>
    <w:rsid w:val="001A399F"/>
    <w:rsid w:val="001A3F20"/>
    <w:rsid w:val="001A4B34"/>
    <w:rsid w:val="001A4B87"/>
    <w:rsid w:val="001A5904"/>
    <w:rsid w:val="001A7CCF"/>
    <w:rsid w:val="001A7E61"/>
    <w:rsid w:val="001B10DD"/>
    <w:rsid w:val="001B2BB8"/>
    <w:rsid w:val="001B5BA1"/>
    <w:rsid w:val="001B71E4"/>
    <w:rsid w:val="001B79AE"/>
    <w:rsid w:val="001C1B9D"/>
    <w:rsid w:val="001C4686"/>
    <w:rsid w:val="001C75D3"/>
    <w:rsid w:val="001C7A4B"/>
    <w:rsid w:val="001D0627"/>
    <w:rsid w:val="001D099A"/>
    <w:rsid w:val="001D1285"/>
    <w:rsid w:val="001D1F11"/>
    <w:rsid w:val="001D2569"/>
    <w:rsid w:val="001D2597"/>
    <w:rsid w:val="001D3B84"/>
    <w:rsid w:val="001D464F"/>
    <w:rsid w:val="001D53D5"/>
    <w:rsid w:val="001D7DD5"/>
    <w:rsid w:val="001E0B9A"/>
    <w:rsid w:val="001E1ED2"/>
    <w:rsid w:val="001E265B"/>
    <w:rsid w:val="001E2A28"/>
    <w:rsid w:val="001E2C6E"/>
    <w:rsid w:val="001E37EB"/>
    <w:rsid w:val="001E7DE7"/>
    <w:rsid w:val="001F1069"/>
    <w:rsid w:val="001F2F93"/>
    <w:rsid w:val="001F5B09"/>
    <w:rsid w:val="001F6E58"/>
    <w:rsid w:val="00200804"/>
    <w:rsid w:val="00203024"/>
    <w:rsid w:val="00203FC6"/>
    <w:rsid w:val="002070D0"/>
    <w:rsid w:val="002079E3"/>
    <w:rsid w:val="00207A39"/>
    <w:rsid w:val="0021007D"/>
    <w:rsid w:val="0021116D"/>
    <w:rsid w:val="00211E2A"/>
    <w:rsid w:val="00212633"/>
    <w:rsid w:val="00213C6C"/>
    <w:rsid w:val="0021468B"/>
    <w:rsid w:val="00216545"/>
    <w:rsid w:val="00217780"/>
    <w:rsid w:val="00217D91"/>
    <w:rsid w:val="00221AD5"/>
    <w:rsid w:val="00222860"/>
    <w:rsid w:val="002232A9"/>
    <w:rsid w:val="002245C3"/>
    <w:rsid w:val="0022613E"/>
    <w:rsid w:val="00226179"/>
    <w:rsid w:val="00226340"/>
    <w:rsid w:val="00230C3A"/>
    <w:rsid w:val="00230F60"/>
    <w:rsid w:val="0023105E"/>
    <w:rsid w:val="00231FEC"/>
    <w:rsid w:val="00232539"/>
    <w:rsid w:val="00232F27"/>
    <w:rsid w:val="00233746"/>
    <w:rsid w:val="002338FD"/>
    <w:rsid w:val="00234330"/>
    <w:rsid w:val="00235C57"/>
    <w:rsid w:val="002364D2"/>
    <w:rsid w:val="00237C7F"/>
    <w:rsid w:val="002400D7"/>
    <w:rsid w:val="00240407"/>
    <w:rsid w:val="002410D5"/>
    <w:rsid w:val="00242EE3"/>
    <w:rsid w:val="0024394B"/>
    <w:rsid w:val="002521C2"/>
    <w:rsid w:val="00253DC2"/>
    <w:rsid w:val="00255F11"/>
    <w:rsid w:val="002602DE"/>
    <w:rsid w:val="0026186A"/>
    <w:rsid w:val="0026310E"/>
    <w:rsid w:val="00263DB0"/>
    <w:rsid w:val="00265A90"/>
    <w:rsid w:val="00272722"/>
    <w:rsid w:val="00272EB0"/>
    <w:rsid w:val="00273001"/>
    <w:rsid w:val="002761B1"/>
    <w:rsid w:val="002762B2"/>
    <w:rsid w:val="00277610"/>
    <w:rsid w:val="00282097"/>
    <w:rsid w:val="00282255"/>
    <w:rsid w:val="00283A84"/>
    <w:rsid w:val="00283CF2"/>
    <w:rsid w:val="00284D4F"/>
    <w:rsid w:val="002871DD"/>
    <w:rsid w:val="002876F6"/>
    <w:rsid w:val="00291478"/>
    <w:rsid w:val="002923D3"/>
    <w:rsid w:val="00292410"/>
    <w:rsid w:val="00293864"/>
    <w:rsid w:val="00294E67"/>
    <w:rsid w:val="00295335"/>
    <w:rsid w:val="002A1CDD"/>
    <w:rsid w:val="002A48D9"/>
    <w:rsid w:val="002A5E84"/>
    <w:rsid w:val="002A613A"/>
    <w:rsid w:val="002A6AA3"/>
    <w:rsid w:val="002B0A14"/>
    <w:rsid w:val="002B0E02"/>
    <w:rsid w:val="002B111E"/>
    <w:rsid w:val="002B4D66"/>
    <w:rsid w:val="002B51FA"/>
    <w:rsid w:val="002B678D"/>
    <w:rsid w:val="002B7806"/>
    <w:rsid w:val="002B793D"/>
    <w:rsid w:val="002C2265"/>
    <w:rsid w:val="002C46B5"/>
    <w:rsid w:val="002C4B4B"/>
    <w:rsid w:val="002C5A7B"/>
    <w:rsid w:val="002C65FB"/>
    <w:rsid w:val="002D032D"/>
    <w:rsid w:val="002D1B4A"/>
    <w:rsid w:val="002D2AB4"/>
    <w:rsid w:val="002D306A"/>
    <w:rsid w:val="002D3B4F"/>
    <w:rsid w:val="002D57EB"/>
    <w:rsid w:val="002D5EE3"/>
    <w:rsid w:val="002D6851"/>
    <w:rsid w:val="002D6A98"/>
    <w:rsid w:val="002E0FAD"/>
    <w:rsid w:val="002E123C"/>
    <w:rsid w:val="002E5457"/>
    <w:rsid w:val="002E69EC"/>
    <w:rsid w:val="002F1B1E"/>
    <w:rsid w:val="002F1E58"/>
    <w:rsid w:val="002F2B18"/>
    <w:rsid w:val="002F46A5"/>
    <w:rsid w:val="002F511A"/>
    <w:rsid w:val="002F6797"/>
    <w:rsid w:val="002F6803"/>
    <w:rsid w:val="002F7AE9"/>
    <w:rsid w:val="00300739"/>
    <w:rsid w:val="00303BA9"/>
    <w:rsid w:val="00304284"/>
    <w:rsid w:val="00305035"/>
    <w:rsid w:val="00305EFD"/>
    <w:rsid w:val="00305F7A"/>
    <w:rsid w:val="00306F95"/>
    <w:rsid w:val="00307EC8"/>
    <w:rsid w:val="003134E0"/>
    <w:rsid w:val="00315867"/>
    <w:rsid w:val="00317020"/>
    <w:rsid w:val="003177E8"/>
    <w:rsid w:val="00317A25"/>
    <w:rsid w:val="0032025D"/>
    <w:rsid w:val="00325DE1"/>
    <w:rsid w:val="00330A7D"/>
    <w:rsid w:val="00332340"/>
    <w:rsid w:val="00333240"/>
    <w:rsid w:val="00333471"/>
    <w:rsid w:val="00334E60"/>
    <w:rsid w:val="00335B1B"/>
    <w:rsid w:val="00337A05"/>
    <w:rsid w:val="00341A20"/>
    <w:rsid w:val="00342B91"/>
    <w:rsid w:val="003438C9"/>
    <w:rsid w:val="00346828"/>
    <w:rsid w:val="0034685F"/>
    <w:rsid w:val="00352190"/>
    <w:rsid w:val="00353151"/>
    <w:rsid w:val="0035466D"/>
    <w:rsid w:val="0035602B"/>
    <w:rsid w:val="00360AFC"/>
    <w:rsid w:val="00360FA6"/>
    <w:rsid w:val="00361CBB"/>
    <w:rsid w:val="00362C2C"/>
    <w:rsid w:val="00371995"/>
    <w:rsid w:val="00374D7B"/>
    <w:rsid w:val="00380FD9"/>
    <w:rsid w:val="0038117E"/>
    <w:rsid w:val="0038134B"/>
    <w:rsid w:val="00381D0A"/>
    <w:rsid w:val="00381F92"/>
    <w:rsid w:val="0038681D"/>
    <w:rsid w:val="00390F99"/>
    <w:rsid w:val="003919E7"/>
    <w:rsid w:val="0039497A"/>
    <w:rsid w:val="003961C6"/>
    <w:rsid w:val="003A176F"/>
    <w:rsid w:val="003A2444"/>
    <w:rsid w:val="003A33B8"/>
    <w:rsid w:val="003B0701"/>
    <w:rsid w:val="003B07AE"/>
    <w:rsid w:val="003B19D1"/>
    <w:rsid w:val="003B1F1F"/>
    <w:rsid w:val="003B2405"/>
    <w:rsid w:val="003B3329"/>
    <w:rsid w:val="003C11F4"/>
    <w:rsid w:val="003C3149"/>
    <w:rsid w:val="003C318F"/>
    <w:rsid w:val="003C366C"/>
    <w:rsid w:val="003C3788"/>
    <w:rsid w:val="003C383D"/>
    <w:rsid w:val="003C41C5"/>
    <w:rsid w:val="003C52FF"/>
    <w:rsid w:val="003C53AD"/>
    <w:rsid w:val="003C53E6"/>
    <w:rsid w:val="003C5EB6"/>
    <w:rsid w:val="003C64EA"/>
    <w:rsid w:val="003D12FE"/>
    <w:rsid w:val="003D148E"/>
    <w:rsid w:val="003D1D89"/>
    <w:rsid w:val="003D3964"/>
    <w:rsid w:val="003D54DC"/>
    <w:rsid w:val="003E024C"/>
    <w:rsid w:val="003E1B87"/>
    <w:rsid w:val="003E208A"/>
    <w:rsid w:val="003E264C"/>
    <w:rsid w:val="003E316C"/>
    <w:rsid w:val="003E3EA5"/>
    <w:rsid w:val="003E477F"/>
    <w:rsid w:val="003E4A36"/>
    <w:rsid w:val="003E59F6"/>
    <w:rsid w:val="003E5E41"/>
    <w:rsid w:val="003F0E67"/>
    <w:rsid w:val="003F21E1"/>
    <w:rsid w:val="003F41E1"/>
    <w:rsid w:val="003F4698"/>
    <w:rsid w:val="003F672F"/>
    <w:rsid w:val="003F7E86"/>
    <w:rsid w:val="004007F5"/>
    <w:rsid w:val="00400B4B"/>
    <w:rsid w:val="00400B8C"/>
    <w:rsid w:val="00400BBA"/>
    <w:rsid w:val="004018F2"/>
    <w:rsid w:val="004029A1"/>
    <w:rsid w:val="004063E0"/>
    <w:rsid w:val="00406912"/>
    <w:rsid w:val="00407CD5"/>
    <w:rsid w:val="00413530"/>
    <w:rsid w:val="00416704"/>
    <w:rsid w:val="0041770E"/>
    <w:rsid w:val="00420364"/>
    <w:rsid w:val="00420E69"/>
    <w:rsid w:val="00424978"/>
    <w:rsid w:val="004253D8"/>
    <w:rsid w:val="00430401"/>
    <w:rsid w:val="00430695"/>
    <w:rsid w:val="004321B2"/>
    <w:rsid w:val="004324E3"/>
    <w:rsid w:val="00432B31"/>
    <w:rsid w:val="004332FB"/>
    <w:rsid w:val="004341E9"/>
    <w:rsid w:val="00441928"/>
    <w:rsid w:val="00442235"/>
    <w:rsid w:val="00442438"/>
    <w:rsid w:val="00443466"/>
    <w:rsid w:val="00443941"/>
    <w:rsid w:val="00444A2A"/>
    <w:rsid w:val="0044504F"/>
    <w:rsid w:val="004467DC"/>
    <w:rsid w:val="00455C35"/>
    <w:rsid w:val="00455EB2"/>
    <w:rsid w:val="00456425"/>
    <w:rsid w:val="004600A0"/>
    <w:rsid w:val="004629EA"/>
    <w:rsid w:val="004631AB"/>
    <w:rsid w:val="00465F37"/>
    <w:rsid w:val="00473129"/>
    <w:rsid w:val="00473245"/>
    <w:rsid w:val="00473B93"/>
    <w:rsid w:val="00474C5A"/>
    <w:rsid w:val="00476CFD"/>
    <w:rsid w:val="00480060"/>
    <w:rsid w:val="004804C3"/>
    <w:rsid w:val="00483B06"/>
    <w:rsid w:val="00484D33"/>
    <w:rsid w:val="0048597D"/>
    <w:rsid w:val="00485A15"/>
    <w:rsid w:val="0048763C"/>
    <w:rsid w:val="00490009"/>
    <w:rsid w:val="004902D3"/>
    <w:rsid w:val="00493658"/>
    <w:rsid w:val="00496861"/>
    <w:rsid w:val="00496AA6"/>
    <w:rsid w:val="00496D3C"/>
    <w:rsid w:val="004A2415"/>
    <w:rsid w:val="004A3690"/>
    <w:rsid w:val="004A3AAF"/>
    <w:rsid w:val="004A3BA8"/>
    <w:rsid w:val="004A6B31"/>
    <w:rsid w:val="004A6EAD"/>
    <w:rsid w:val="004B0A65"/>
    <w:rsid w:val="004B17B7"/>
    <w:rsid w:val="004B1872"/>
    <w:rsid w:val="004B18E0"/>
    <w:rsid w:val="004B18F2"/>
    <w:rsid w:val="004B32C5"/>
    <w:rsid w:val="004B3BAE"/>
    <w:rsid w:val="004B3D2A"/>
    <w:rsid w:val="004B54C0"/>
    <w:rsid w:val="004C011C"/>
    <w:rsid w:val="004C0B35"/>
    <w:rsid w:val="004C1497"/>
    <w:rsid w:val="004C23BD"/>
    <w:rsid w:val="004C3E8B"/>
    <w:rsid w:val="004D0FE7"/>
    <w:rsid w:val="004D2D76"/>
    <w:rsid w:val="004D4BEF"/>
    <w:rsid w:val="004D4CD8"/>
    <w:rsid w:val="004D50FD"/>
    <w:rsid w:val="004D5404"/>
    <w:rsid w:val="004D559E"/>
    <w:rsid w:val="004D562B"/>
    <w:rsid w:val="004E1C29"/>
    <w:rsid w:val="004E215E"/>
    <w:rsid w:val="004E4CFC"/>
    <w:rsid w:val="004E58AD"/>
    <w:rsid w:val="004E6D7A"/>
    <w:rsid w:val="004E6E70"/>
    <w:rsid w:val="004E7F71"/>
    <w:rsid w:val="004F0290"/>
    <w:rsid w:val="004F16F3"/>
    <w:rsid w:val="004F3549"/>
    <w:rsid w:val="004F4099"/>
    <w:rsid w:val="004F41D8"/>
    <w:rsid w:val="004F5818"/>
    <w:rsid w:val="004F587A"/>
    <w:rsid w:val="004F6740"/>
    <w:rsid w:val="004F737A"/>
    <w:rsid w:val="00500356"/>
    <w:rsid w:val="00501AF5"/>
    <w:rsid w:val="00501EEA"/>
    <w:rsid w:val="00503853"/>
    <w:rsid w:val="00504DE8"/>
    <w:rsid w:val="00507461"/>
    <w:rsid w:val="0050799B"/>
    <w:rsid w:val="005114A4"/>
    <w:rsid w:val="00511A99"/>
    <w:rsid w:val="0051365D"/>
    <w:rsid w:val="00515141"/>
    <w:rsid w:val="00515896"/>
    <w:rsid w:val="00516E7A"/>
    <w:rsid w:val="00517F7C"/>
    <w:rsid w:val="00520A4A"/>
    <w:rsid w:val="0052136A"/>
    <w:rsid w:val="0052285E"/>
    <w:rsid w:val="00523C7D"/>
    <w:rsid w:val="005249CD"/>
    <w:rsid w:val="0052682E"/>
    <w:rsid w:val="00527FDC"/>
    <w:rsid w:val="00530FF7"/>
    <w:rsid w:val="00531288"/>
    <w:rsid w:val="00531F38"/>
    <w:rsid w:val="00532748"/>
    <w:rsid w:val="0053332A"/>
    <w:rsid w:val="00534CFA"/>
    <w:rsid w:val="00536E67"/>
    <w:rsid w:val="00541CF6"/>
    <w:rsid w:val="00543DBA"/>
    <w:rsid w:val="00544624"/>
    <w:rsid w:val="00544D11"/>
    <w:rsid w:val="0054588A"/>
    <w:rsid w:val="00546825"/>
    <w:rsid w:val="00547633"/>
    <w:rsid w:val="00551299"/>
    <w:rsid w:val="0055358C"/>
    <w:rsid w:val="00553F18"/>
    <w:rsid w:val="00554376"/>
    <w:rsid w:val="005548A6"/>
    <w:rsid w:val="00555E6C"/>
    <w:rsid w:val="0055794F"/>
    <w:rsid w:val="005614EB"/>
    <w:rsid w:val="00561715"/>
    <w:rsid w:val="00564B43"/>
    <w:rsid w:val="00564D4F"/>
    <w:rsid w:val="005664A6"/>
    <w:rsid w:val="005674E5"/>
    <w:rsid w:val="00572005"/>
    <w:rsid w:val="00572C5A"/>
    <w:rsid w:val="0057300F"/>
    <w:rsid w:val="00573DBE"/>
    <w:rsid w:val="00573EEA"/>
    <w:rsid w:val="00575AA8"/>
    <w:rsid w:val="005814ED"/>
    <w:rsid w:val="0058272C"/>
    <w:rsid w:val="00582DFA"/>
    <w:rsid w:val="00585344"/>
    <w:rsid w:val="00585E8B"/>
    <w:rsid w:val="00586231"/>
    <w:rsid w:val="00586B8C"/>
    <w:rsid w:val="005873A1"/>
    <w:rsid w:val="005906D5"/>
    <w:rsid w:val="00590E52"/>
    <w:rsid w:val="00593940"/>
    <w:rsid w:val="00594137"/>
    <w:rsid w:val="005951F8"/>
    <w:rsid w:val="005973C6"/>
    <w:rsid w:val="00597D4A"/>
    <w:rsid w:val="005A07CF"/>
    <w:rsid w:val="005A08D7"/>
    <w:rsid w:val="005A0C69"/>
    <w:rsid w:val="005A1720"/>
    <w:rsid w:val="005A2BE8"/>
    <w:rsid w:val="005A7E4A"/>
    <w:rsid w:val="005B0310"/>
    <w:rsid w:val="005B0DEB"/>
    <w:rsid w:val="005B22C4"/>
    <w:rsid w:val="005B26C5"/>
    <w:rsid w:val="005B2D8F"/>
    <w:rsid w:val="005B466A"/>
    <w:rsid w:val="005B5024"/>
    <w:rsid w:val="005B5D1D"/>
    <w:rsid w:val="005C0846"/>
    <w:rsid w:val="005C4164"/>
    <w:rsid w:val="005C6331"/>
    <w:rsid w:val="005C76E9"/>
    <w:rsid w:val="005D0F3B"/>
    <w:rsid w:val="005D3096"/>
    <w:rsid w:val="005D36C8"/>
    <w:rsid w:val="005D41BA"/>
    <w:rsid w:val="005D4B5D"/>
    <w:rsid w:val="005D557D"/>
    <w:rsid w:val="005D5B82"/>
    <w:rsid w:val="005D5C41"/>
    <w:rsid w:val="005D5CEC"/>
    <w:rsid w:val="005D740B"/>
    <w:rsid w:val="005E0B85"/>
    <w:rsid w:val="005E1C91"/>
    <w:rsid w:val="005E4006"/>
    <w:rsid w:val="005E57D1"/>
    <w:rsid w:val="005E71D9"/>
    <w:rsid w:val="005E797E"/>
    <w:rsid w:val="005F08B6"/>
    <w:rsid w:val="005F2545"/>
    <w:rsid w:val="005F363A"/>
    <w:rsid w:val="005F4B0B"/>
    <w:rsid w:val="005F598C"/>
    <w:rsid w:val="005F635C"/>
    <w:rsid w:val="005F6AFD"/>
    <w:rsid w:val="0060100D"/>
    <w:rsid w:val="00603C0F"/>
    <w:rsid w:val="0060633B"/>
    <w:rsid w:val="00611239"/>
    <w:rsid w:val="00611457"/>
    <w:rsid w:val="00612552"/>
    <w:rsid w:val="006150A3"/>
    <w:rsid w:val="0061612F"/>
    <w:rsid w:val="00616877"/>
    <w:rsid w:val="00616D7E"/>
    <w:rsid w:val="00617091"/>
    <w:rsid w:val="0062107F"/>
    <w:rsid w:val="00621C45"/>
    <w:rsid w:val="00622014"/>
    <w:rsid w:val="006238B5"/>
    <w:rsid w:val="00623954"/>
    <w:rsid w:val="006241F1"/>
    <w:rsid w:val="00624EFF"/>
    <w:rsid w:val="006254C8"/>
    <w:rsid w:val="00627836"/>
    <w:rsid w:val="0063049E"/>
    <w:rsid w:val="00630780"/>
    <w:rsid w:val="00630C40"/>
    <w:rsid w:val="006333E8"/>
    <w:rsid w:val="006359A2"/>
    <w:rsid w:val="00636FEB"/>
    <w:rsid w:val="006370B8"/>
    <w:rsid w:val="006377A9"/>
    <w:rsid w:val="00640FD1"/>
    <w:rsid w:val="0064231A"/>
    <w:rsid w:val="0064435D"/>
    <w:rsid w:val="00646F00"/>
    <w:rsid w:val="006473F6"/>
    <w:rsid w:val="00651B52"/>
    <w:rsid w:val="0065246C"/>
    <w:rsid w:val="00652DF4"/>
    <w:rsid w:val="00652FFE"/>
    <w:rsid w:val="0065338C"/>
    <w:rsid w:val="00654A74"/>
    <w:rsid w:val="00655685"/>
    <w:rsid w:val="00655ACA"/>
    <w:rsid w:val="00655F71"/>
    <w:rsid w:val="006567F1"/>
    <w:rsid w:val="0065737C"/>
    <w:rsid w:val="006577D7"/>
    <w:rsid w:val="006579BC"/>
    <w:rsid w:val="00657DB1"/>
    <w:rsid w:val="00661CA5"/>
    <w:rsid w:val="00661DA4"/>
    <w:rsid w:val="00661E25"/>
    <w:rsid w:val="006629BA"/>
    <w:rsid w:val="00663188"/>
    <w:rsid w:val="00671AF1"/>
    <w:rsid w:val="0067290B"/>
    <w:rsid w:val="006752FF"/>
    <w:rsid w:val="00676326"/>
    <w:rsid w:val="00683806"/>
    <w:rsid w:val="006846DE"/>
    <w:rsid w:val="00685223"/>
    <w:rsid w:val="00687067"/>
    <w:rsid w:val="006874C5"/>
    <w:rsid w:val="00695A42"/>
    <w:rsid w:val="006A1FF2"/>
    <w:rsid w:val="006A2917"/>
    <w:rsid w:val="006A2BC7"/>
    <w:rsid w:val="006A2BDE"/>
    <w:rsid w:val="006A3069"/>
    <w:rsid w:val="006A357E"/>
    <w:rsid w:val="006A47BC"/>
    <w:rsid w:val="006A4C9F"/>
    <w:rsid w:val="006A5B1C"/>
    <w:rsid w:val="006A6969"/>
    <w:rsid w:val="006A6E1B"/>
    <w:rsid w:val="006A7512"/>
    <w:rsid w:val="006B017F"/>
    <w:rsid w:val="006B10EC"/>
    <w:rsid w:val="006B36C6"/>
    <w:rsid w:val="006B3CCC"/>
    <w:rsid w:val="006B68A0"/>
    <w:rsid w:val="006B6ABB"/>
    <w:rsid w:val="006B7726"/>
    <w:rsid w:val="006B7815"/>
    <w:rsid w:val="006C0399"/>
    <w:rsid w:val="006C3514"/>
    <w:rsid w:val="006C4559"/>
    <w:rsid w:val="006C4727"/>
    <w:rsid w:val="006C47E3"/>
    <w:rsid w:val="006C482D"/>
    <w:rsid w:val="006C59B4"/>
    <w:rsid w:val="006C5AC7"/>
    <w:rsid w:val="006C5EF4"/>
    <w:rsid w:val="006C713D"/>
    <w:rsid w:val="006D2AD6"/>
    <w:rsid w:val="006D4218"/>
    <w:rsid w:val="006D55C0"/>
    <w:rsid w:val="006D63D7"/>
    <w:rsid w:val="006D67D2"/>
    <w:rsid w:val="006D6CED"/>
    <w:rsid w:val="006D74FF"/>
    <w:rsid w:val="006E103A"/>
    <w:rsid w:val="006E4381"/>
    <w:rsid w:val="006E665F"/>
    <w:rsid w:val="006E6A72"/>
    <w:rsid w:val="006F0AA8"/>
    <w:rsid w:val="006F0F80"/>
    <w:rsid w:val="006F37FA"/>
    <w:rsid w:val="006F559F"/>
    <w:rsid w:val="006F6B09"/>
    <w:rsid w:val="006F72DB"/>
    <w:rsid w:val="006F765C"/>
    <w:rsid w:val="00703907"/>
    <w:rsid w:val="0070447E"/>
    <w:rsid w:val="00705768"/>
    <w:rsid w:val="00707F68"/>
    <w:rsid w:val="0071104E"/>
    <w:rsid w:val="00711822"/>
    <w:rsid w:val="00712006"/>
    <w:rsid w:val="00712A48"/>
    <w:rsid w:val="00713496"/>
    <w:rsid w:val="00713A78"/>
    <w:rsid w:val="00713D84"/>
    <w:rsid w:val="0071464E"/>
    <w:rsid w:val="007152AC"/>
    <w:rsid w:val="00715731"/>
    <w:rsid w:val="00715FE6"/>
    <w:rsid w:val="007202F7"/>
    <w:rsid w:val="00722193"/>
    <w:rsid w:val="00723A80"/>
    <w:rsid w:val="00723B00"/>
    <w:rsid w:val="00724845"/>
    <w:rsid w:val="00724BCD"/>
    <w:rsid w:val="00725DF9"/>
    <w:rsid w:val="00727FA8"/>
    <w:rsid w:val="00730CC8"/>
    <w:rsid w:val="00730E0C"/>
    <w:rsid w:val="00733B76"/>
    <w:rsid w:val="00736CAD"/>
    <w:rsid w:val="00737159"/>
    <w:rsid w:val="00737593"/>
    <w:rsid w:val="0074007F"/>
    <w:rsid w:val="0074142A"/>
    <w:rsid w:val="00742316"/>
    <w:rsid w:val="00744197"/>
    <w:rsid w:val="007443E5"/>
    <w:rsid w:val="00747AC2"/>
    <w:rsid w:val="00751B75"/>
    <w:rsid w:val="00751EE1"/>
    <w:rsid w:val="00753EAA"/>
    <w:rsid w:val="007540E4"/>
    <w:rsid w:val="00754277"/>
    <w:rsid w:val="00754A44"/>
    <w:rsid w:val="00755404"/>
    <w:rsid w:val="00755ACF"/>
    <w:rsid w:val="007566D8"/>
    <w:rsid w:val="00756AAC"/>
    <w:rsid w:val="007600DC"/>
    <w:rsid w:val="007608C3"/>
    <w:rsid w:val="007646CB"/>
    <w:rsid w:val="00766D3E"/>
    <w:rsid w:val="0077064A"/>
    <w:rsid w:val="00772E96"/>
    <w:rsid w:val="007749B5"/>
    <w:rsid w:val="00775930"/>
    <w:rsid w:val="007760A5"/>
    <w:rsid w:val="00776AD8"/>
    <w:rsid w:val="0077776E"/>
    <w:rsid w:val="007777DB"/>
    <w:rsid w:val="00777FBF"/>
    <w:rsid w:val="0078051C"/>
    <w:rsid w:val="00780C46"/>
    <w:rsid w:val="00782414"/>
    <w:rsid w:val="00782ABF"/>
    <w:rsid w:val="00782D98"/>
    <w:rsid w:val="00785705"/>
    <w:rsid w:val="007857F1"/>
    <w:rsid w:val="007861F9"/>
    <w:rsid w:val="00786711"/>
    <w:rsid w:val="00786F0D"/>
    <w:rsid w:val="0078711B"/>
    <w:rsid w:val="00787EB5"/>
    <w:rsid w:val="00790DBF"/>
    <w:rsid w:val="00792910"/>
    <w:rsid w:val="00796123"/>
    <w:rsid w:val="00796A48"/>
    <w:rsid w:val="00796A71"/>
    <w:rsid w:val="007A109D"/>
    <w:rsid w:val="007A1A64"/>
    <w:rsid w:val="007A47BD"/>
    <w:rsid w:val="007A5AD4"/>
    <w:rsid w:val="007A6220"/>
    <w:rsid w:val="007A6E9A"/>
    <w:rsid w:val="007B0428"/>
    <w:rsid w:val="007B3688"/>
    <w:rsid w:val="007B524C"/>
    <w:rsid w:val="007B75E5"/>
    <w:rsid w:val="007C0974"/>
    <w:rsid w:val="007C186F"/>
    <w:rsid w:val="007C2C1F"/>
    <w:rsid w:val="007C5474"/>
    <w:rsid w:val="007D1996"/>
    <w:rsid w:val="007D1A09"/>
    <w:rsid w:val="007D1B4E"/>
    <w:rsid w:val="007D32D2"/>
    <w:rsid w:val="007D5C1B"/>
    <w:rsid w:val="007D648B"/>
    <w:rsid w:val="007D7053"/>
    <w:rsid w:val="007E245B"/>
    <w:rsid w:val="007E262F"/>
    <w:rsid w:val="007E2A01"/>
    <w:rsid w:val="007E335A"/>
    <w:rsid w:val="007E37FC"/>
    <w:rsid w:val="007E4675"/>
    <w:rsid w:val="007E4AAF"/>
    <w:rsid w:val="007E650C"/>
    <w:rsid w:val="007E6C72"/>
    <w:rsid w:val="007E6DA9"/>
    <w:rsid w:val="007E7E5A"/>
    <w:rsid w:val="007F0CE7"/>
    <w:rsid w:val="007F1822"/>
    <w:rsid w:val="007F2DA5"/>
    <w:rsid w:val="007F3EC2"/>
    <w:rsid w:val="007F40E1"/>
    <w:rsid w:val="007F6C69"/>
    <w:rsid w:val="007F71C8"/>
    <w:rsid w:val="007F7626"/>
    <w:rsid w:val="007F77CD"/>
    <w:rsid w:val="00801FF4"/>
    <w:rsid w:val="00802135"/>
    <w:rsid w:val="008027A6"/>
    <w:rsid w:val="008040D0"/>
    <w:rsid w:val="0081174D"/>
    <w:rsid w:val="0081221C"/>
    <w:rsid w:val="00812B7B"/>
    <w:rsid w:val="00812BC3"/>
    <w:rsid w:val="00814D71"/>
    <w:rsid w:val="008160EC"/>
    <w:rsid w:val="00816802"/>
    <w:rsid w:val="0081689E"/>
    <w:rsid w:val="00816A8A"/>
    <w:rsid w:val="0081745E"/>
    <w:rsid w:val="008175F8"/>
    <w:rsid w:val="008202B2"/>
    <w:rsid w:val="008225F7"/>
    <w:rsid w:val="00822A2C"/>
    <w:rsid w:val="00822B47"/>
    <w:rsid w:val="00824BAD"/>
    <w:rsid w:val="0082667F"/>
    <w:rsid w:val="0082778D"/>
    <w:rsid w:val="0083027E"/>
    <w:rsid w:val="008302BF"/>
    <w:rsid w:val="008302D6"/>
    <w:rsid w:val="00830369"/>
    <w:rsid w:val="00831224"/>
    <w:rsid w:val="00831920"/>
    <w:rsid w:val="00834C7A"/>
    <w:rsid w:val="0083598D"/>
    <w:rsid w:val="00835AE0"/>
    <w:rsid w:val="008414D4"/>
    <w:rsid w:val="008419EC"/>
    <w:rsid w:val="00843220"/>
    <w:rsid w:val="0084375C"/>
    <w:rsid w:val="008458E7"/>
    <w:rsid w:val="008503EA"/>
    <w:rsid w:val="00850CCD"/>
    <w:rsid w:val="00850D88"/>
    <w:rsid w:val="0085138F"/>
    <w:rsid w:val="00852A54"/>
    <w:rsid w:val="00853B43"/>
    <w:rsid w:val="00853C98"/>
    <w:rsid w:val="00857139"/>
    <w:rsid w:val="00861FEA"/>
    <w:rsid w:val="00862D1A"/>
    <w:rsid w:val="00864F1A"/>
    <w:rsid w:val="00866008"/>
    <w:rsid w:val="008678A3"/>
    <w:rsid w:val="008679BD"/>
    <w:rsid w:val="0087363F"/>
    <w:rsid w:val="00874D8C"/>
    <w:rsid w:val="00876F9A"/>
    <w:rsid w:val="00880A99"/>
    <w:rsid w:val="00880AD7"/>
    <w:rsid w:val="0088226B"/>
    <w:rsid w:val="008822F4"/>
    <w:rsid w:val="008826A2"/>
    <w:rsid w:val="00883BD8"/>
    <w:rsid w:val="00885404"/>
    <w:rsid w:val="008856AB"/>
    <w:rsid w:val="0088674B"/>
    <w:rsid w:val="008868FD"/>
    <w:rsid w:val="00886984"/>
    <w:rsid w:val="008871F3"/>
    <w:rsid w:val="0088720A"/>
    <w:rsid w:val="00887A1F"/>
    <w:rsid w:val="00887EBB"/>
    <w:rsid w:val="00890DCA"/>
    <w:rsid w:val="00893830"/>
    <w:rsid w:val="00894A01"/>
    <w:rsid w:val="00894C34"/>
    <w:rsid w:val="00894D28"/>
    <w:rsid w:val="0089509B"/>
    <w:rsid w:val="00895E96"/>
    <w:rsid w:val="008A0937"/>
    <w:rsid w:val="008A30A7"/>
    <w:rsid w:val="008A3ADF"/>
    <w:rsid w:val="008A43AE"/>
    <w:rsid w:val="008A5F34"/>
    <w:rsid w:val="008A7A30"/>
    <w:rsid w:val="008A7ABB"/>
    <w:rsid w:val="008A7CFB"/>
    <w:rsid w:val="008B20A6"/>
    <w:rsid w:val="008B20CD"/>
    <w:rsid w:val="008B255F"/>
    <w:rsid w:val="008B4696"/>
    <w:rsid w:val="008B615E"/>
    <w:rsid w:val="008B61A4"/>
    <w:rsid w:val="008C068C"/>
    <w:rsid w:val="008C132A"/>
    <w:rsid w:val="008C2759"/>
    <w:rsid w:val="008C44E6"/>
    <w:rsid w:val="008C46F9"/>
    <w:rsid w:val="008C56E1"/>
    <w:rsid w:val="008C5D4E"/>
    <w:rsid w:val="008C6AF4"/>
    <w:rsid w:val="008C6D41"/>
    <w:rsid w:val="008D072D"/>
    <w:rsid w:val="008D0E50"/>
    <w:rsid w:val="008D368E"/>
    <w:rsid w:val="008D4D2C"/>
    <w:rsid w:val="008D7E8E"/>
    <w:rsid w:val="008E0363"/>
    <w:rsid w:val="008E1021"/>
    <w:rsid w:val="008E129B"/>
    <w:rsid w:val="008E1A2E"/>
    <w:rsid w:val="008E5F73"/>
    <w:rsid w:val="008F05D3"/>
    <w:rsid w:val="008F358F"/>
    <w:rsid w:val="008F3E06"/>
    <w:rsid w:val="008F54E0"/>
    <w:rsid w:val="008F568F"/>
    <w:rsid w:val="009018D8"/>
    <w:rsid w:val="00903C4F"/>
    <w:rsid w:val="00906693"/>
    <w:rsid w:val="009101B7"/>
    <w:rsid w:val="0091060F"/>
    <w:rsid w:val="009108B6"/>
    <w:rsid w:val="009113F5"/>
    <w:rsid w:val="00911574"/>
    <w:rsid w:val="00911B1B"/>
    <w:rsid w:val="00912B70"/>
    <w:rsid w:val="009177DD"/>
    <w:rsid w:val="00917DF9"/>
    <w:rsid w:val="00917FC3"/>
    <w:rsid w:val="009205F2"/>
    <w:rsid w:val="009206F9"/>
    <w:rsid w:val="00920F25"/>
    <w:rsid w:val="0092162D"/>
    <w:rsid w:val="00923DA7"/>
    <w:rsid w:val="00924D35"/>
    <w:rsid w:val="00924FD6"/>
    <w:rsid w:val="00925E3D"/>
    <w:rsid w:val="00927F8C"/>
    <w:rsid w:val="0093181A"/>
    <w:rsid w:val="0093197D"/>
    <w:rsid w:val="00933304"/>
    <w:rsid w:val="00933BD3"/>
    <w:rsid w:val="0093469B"/>
    <w:rsid w:val="00934918"/>
    <w:rsid w:val="00935EB8"/>
    <w:rsid w:val="0093641A"/>
    <w:rsid w:val="00937E98"/>
    <w:rsid w:val="009410AF"/>
    <w:rsid w:val="009416C3"/>
    <w:rsid w:val="00941726"/>
    <w:rsid w:val="0094292E"/>
    <w:rsid w:val="00942A87"/>
    <w:rsid w:val="00942C1F"/>
    <w:rsid w:val="0094368A"/>
    <w:rsid w:val="009436D6"/>
    <w:rsid w:val="00944307"/>
    <w:rsid w:val="009476DE"/>
    <w:rsid w:val="00953DA8"/>
    <w:rsid w:val="00954197"/>
    <w:rsid w:val="00954725"/>
    <w:rsid w:val="00954A29"/>
    <w:rsid w:val="00956758"/>
    <w:rsid w:val="00957DC0"/>
    <w:rsid w:val="00957FAA"/>
    <w:rsid w:val="00960CCD"/>
    <w:rsid w:val="0096124E"/>
    <w:rsid w:val="00962891"/>
    <w:rsid w:val="00963465"/>
    <w:rsid w:val="0096450B"/>
    <w:rsid w:val="009647E9"/>
    <w:rsid w:val="00965CA5"/>
    <w:rsid w:val="009667A2"/>
    <w:rsid w:val="009677E5"/>
    <w:rsid w:val="0096798C"/>
    <w:rsid w:val="009679C9"/>
    <w:rsid w:val="00972114"/>
    <w:rsid w:val="00972290"/>
    <w:rsid w:val="0097316D"/>
    <w:rsid w:val="00974521"/>
    <w:rsid w:val="009745EC"/>
    <w:rsid w:val="00975B32"/>
    <w:rsid w:val="00976D59"/>
    <w:rsid w:val="0097722C"/>
    <w:rsid w:val="00981483"/>
    <w:rsid w:val="0098164D"/>
    <w:rsid w:val="009842F0"/>
    <w:rsid w:val="009865ED"/>
    <w:rsid w:val="00986FBE"/>
    <w:rsid w:val="00987795"/>
    <w:rsid w:val="00991445"/>
    <w:rsid w:val="0099238D"/>
    <w:rsid w:val="00994AE7"/>
    <w:rsid w:val="00996439"/>
    <w:rsid w:val="00996C73"/>
    <w:rsid w:val="0099749C"/>
    <w:rsid w:val="00997BFA"/>
    <w:rsid w:val="009A4259"/>
    <w:rsid w:val="009A487F"/>
    <w:rsid w:val="009A62F2"/>
    <w:rsid w:val="009A6750"/>
    <w:rsid w:val="009A67DC"/>
    <w:rsid w:val="009A7D33"/>
    <w:rsid w:val="009B47D8"/>
    <w:rsid w:val="009B4CA6"/>
    <w:rsid w:val="009B59BE"/>
    <w:rsid w:val="009B6DCD"/>
    <w:rsid w:val="009B7870"/>
    <w:rsid w:val="009C0618"/>
    <w:rsid w:val="009C0D97"/>
    <w:rsid w:val="009C0FB2"/>
    <w:rsid w:val="009C1940"/>
    <w:rsid w:val="009C2805"/>
    <w:rsid w:val="009C3626"/>
    <w:rsid w:val="009C562B"/>
    <w:rsid w:val="009D1402"/>
    <w:rsid w:val="009D287C"/>
    <w:rsid w:val="009D46CB"/>
    <w:rsid w:val="009D4D15"/>
    <w:rsid w:val="009E00F4"/>
    <w:rsid w:val="009E0794"/>
    <w:rsid w:val="009E0C72"/>
    <w:rsid w:val="009E0DEE"/>
    <w:rsid w:val="009E1752"/>
    <w:rsid w:val="009E2CE6"/>
    <w:rsid w:val="009E4232"/>
    <w:rsid w:val="009E5FED"/>
    <w:rsid w:val="009E7F0A"/>
    <w:rsid w:val="009F2CCF"/>
    <w:rsid w:val="009F4B61"/>
    <w:rsid w:val="009F4C93"/>
    <w:rsid w:val="009F678E"/>
    <w:rsid w:val="009F7C16"/>
    <w:rsid w:val="00A01932"/>
    <w:rsid w:val="00A01B47"/>
    <w:rsid w:val="00A020A4"/>
    <w:rsid w:val="00A03A7F"/>
    <w:rsid w:val="00A03BC2"/>
    <w:rsid w:val="00A10124"/>
    <w:rsid w:val="00A118EB"/>
    <w:rsid w:val="00A11AA7"/>
    <w:rsid w:val="00A1252E"/>
    <w:rsid w:val="00A1355A"/>
    <w:rsid w:val="00A13763"/>
    <w:rsid w:val="00A1431F"/>
    <w:rsid w:val="00A14510"/>
    <w:rsid w:val="00A15CCC"/>
    <w:rsid w:val="00A15E7A"/>
    <w:rsid w:val="00A17258"/>
    <w:rsid w:val="00A2063A"/>
    <w:rsid w:val="00A20F5F"/>
    <w:rsid w:val="00A234B3"/>
    <w:rsid w:val="00A2574F"/>
    <w:rsid w:val="00A25B26"/>
    <w:rsid w:val="00A27149"/>
    <w:rsid w:val="00A27183"/>
    <w:rsid w:val="00A2784F"/>
    <w:rsid w:val="00A30163"/>
    <w:rsid w:val="00A30977"/>
    <w:rsid w:val="00A309AE"/>
    <w:rsid w:val="00A32D2E"/>
    <w:rsid w:val="00A338E3"/>
    <w:rsid w:val="00A33EB4"/>
    <w:rsid w:val="00A344A1"/>
    <w:rsid w:val="00A40D3B"/>
    <w:rsid w:val="00A41A2B"/>
    <w:rsid w:val="00A426F1"/>
    <w:rsid w:val="00A46765"/>
    <w:rsid w:val="00A507A9"/>
    <w:rsid w:val="00A542DB"/>
    <w:rsid w:val="00A56CA7"/>
    <w:rsid w:val="00A57CE0"/>
    <w:rsid w:val="00A64B43"/>
    <w:rsid w:val="00A6605F"/>
    <w:rsid w:val="00A67B9C"/>
    <w:rsid w:val="00A7193D"/>
    <w:rsid w:val="00A73CE1"/>
    <w:rsid w:val="00A74292"/>
    <w:rsid w:val="00A74C83"/>
    <w:rsid w:val="00A74F90"/>
    <w:rsid w:val="00A766FC"/>
    <w:rsid w:val="00A77337"/>
    <w:rsid w:val="00A80DCE"/>
    <w:rsid w:val="00A81000"/>
    <w:rsid w:val="00A83E4D"/>
    <w:rsid w:val="00A84358"/>
    <w:rsid w:val="00A84C71"/>
    <w:rsid w:val="00A855A4"/>
    <w:rsid w:val="00A914B8"/>
    <w:rsid w:val="00A91FD6"/>
    <w:rsid w:val="00A96821"/>
    <w:rsid w:val="00AA06F0"/>
    <w:rsid w:val="00AA402D"/>
    <w:rsid w:val="00AA40EA"/>
    <w:rsid w:val="00AA71DD"/>
    <w:rsid w:val="00AB171F"/>
    <w:rsid w:val="00AB19A6"/>
    <w:rsid w:val="00AB1FDD"/>
    <w:rsid w:val="00AB28E4"/>
    <w:rsid w:val="00AB3F05"/>
    <w:rsid w:val="00AB495E"/>
    <w:rsid w:val="00AB6D34"/>
    <w:rsid w:val="00AC10A3"/>
    <w:rsid w:val="00AC2F20"/>
    <w:rsid w:val="00AC3289"/>
    <w:rsid w:val="00AC4E8F"/>
    <w:rsid w:val="00AC5C59"/>
    <w:rsid w:val="00AC63E1"/>
    <w:rsid w:val="00AD1EFC"/>
    <w:rsid w:val="00AD3D8A"/>
    <w:rsid w:val="00AD5051"/>
    <w:rsid w:val="00AD579B"/>
    <w:rsid w:val="00AD6295"/>
    <w:rsid w:val="00AD6AA0"/>
    <w:rsid w:val="00AD7DFF"/>
    <w:rsid w:val="00AE0A28"/>
    <w:rsid w:val="00AE30D9"/>
    <w:rsid w:val="00AE368F"/>
    <w:rsid w:val="00AE3ACA"/>
    <w:rsid w:val="00AE3DB1"/>
    <w:rsid w:val="00AE45D3"/>
    <w:rsid w:val="00AE7143"/>
    <w:rsid w:val="00AE7271"/>
    <w:rsid w:val="00AF0C42"/>
    <w:rsid w:val="00AF305C"/>
    <w:rsid w:val="00AF3107"/>
    <w:rsid w:val="00AF41D6"/>
    <w:rsid w:val="00AF420C"/>
    <w:rsid w:val="00AF4B77"/>
    <w:rsid w:val="00AF4F3F"/>
    <w:rsid w:val="00AF51FC"/>
    <w:rsid w:val="00AF61B3"/>
    <w:rsid w:val="00AF61DA"/>
    <w:rsid w:val="00AF68F3"/>
    <w:rsid w:val="00AF7C3A"/>
    <w:rsid w:val="00B0053E"/>
    <w:rsid w:val="00B00B46"/>
    <w:rsid w:val="00B0244C"/>
    <w:rsid w:val="00B03303"/>
    <w:rsid w:val="00B04F81"/>
    <w:rsid w:val="00B051A5"/>
    <w:rsid w:val="00B07502"/>
    <w:rsid w:val="00B115A6"/>
    <w:rsid w:val="00B13A27"/>
    <w:rsid w:val="00B13F0A"/>
    <w:rsid w:val="00B1450E"/>
    <w:rsid w:val="00B14E86"/>
    <w:rsid w:val="00B1503B"/>
    <w:rsid w:val="00B1684A"/>
    <w:rsid w:val="00B17E9B"/>
    <w:rsid w:val="00B200DE"/>
    <w:rsid w:val="00B20EDD"/>
    <w:rsid w:val="00B21205"/>
    <w:rsid w:val="00B2307B"/>
    <w:rsid w:val="00B26D2F"/>
    <w:rsid w:val="00B273CF"/>
    <w:rsid w:val="00B27E39"/>
    <w:rsid w:val="00B303C7"/>
    <w:rsid w:val="00B31C3C"/>
    <w:rsid w:val="00B31F22"/>
    <w:rsid w:val="00B324E5"/>
    <w:rsid w:val="00B32582"/>
    <w:rsid w:val="00B37815"/>
    <w:rsid w:val="00B4026C"/>
    <w:rsid w:val="00B403B7"/>
    <w:rsid w:val="00B40E00"/>
    <w:rsid w:val="00B414F5"/>
    <w:rsid w:val="00B416E4"/>
    <w:rsid w:val="00B41A66"/>
    <w:rsid w:val="00B41EA1"/>
    <w:rsid w:val="00B438B3"/>
    <w:rsid w:val="00B44EFF"/>
    <w:rsid w:val="00B4637E"/>
    <w:rsid w:val="00B47546"/>
    <w:rsid w:val="00B47796"/>
    <w:rsid w:val="00B52149"/>
    <w:rsid w:val="00B52592"/>
    <w:rsid w:val="00B53076"/>
    <w:rsid w:val="00B5315F"/>
    <w:rsid w:val="00B55BCC"/>
    <w:rsid w:val="00B5603C"/>
    <w:rsid w:val="00B624DA"/>
    <w:rsid w:val="00B62B06"/>
    <w:rsid w:val="00B63025"/>
    <w:rsid w:val="00B63FD1"/>
    <w:rsid w:val="00B65772"/>
    <w:rsid w:val="00B657E8"/>
    <w:rsid w:val="00B66D63"/>
    <w:rsid w:val="00B712F3"/>
    <w:rsid w:val="00B7255D"/>
    <w:rsid w:val="00B7390E"/>
    <w:rsid w:val="00B74ABC"/>
    <w:rsid w:val="00B75855"/>
    <w:rsid w:val="00B766FB"/>
    <w:rsid w:val="00B773C3"/>
    <w:rsid w:val="00B808E7"/>
    <w:rsid w:val="00B812AF"/>
    <w:rsid w:val="00B81533"/>
    <w:rsid w:val="00B86704"/>
    <w:rsid w:val="00B86804"/>
    <w:rsid w:val="00B90C9E"/>
    <w:rsid w:val="00B91A8E"/>
    <w:rsid w:val="00B9201D"/>
    <w:rsid w:val="00B92367"/>
    <w:rsid w:val="00B92F5B"/>
    <w:rsid w:val="00B938D1"/>
    <w:rsid w:val="00B95492"/>
    <w:rsid w:val="00B95757"/>
    <w:rsid w:val="00B958A9"/>
    <w:rsid w:val="00B96EDC"/>
    <w:rsid w:val="00B97576"/>
    <w:rsid w:val="00B97620"/>
    <w:rsid w:val="00B97BD8"/>
    <w:rsid w:val="00BA3542"/>
    <w:rsid w:val="00BA3F26"/>
    <w:rsid w:val="00BA5024"/>
    <w:rsid w:val="00BB00DB"/>
    <w:rsid w:val="00BB056C"/>
    <w:rsid w:val="00BB1738"/>
    <w:rsid w:val="00BB52A9"/>
    <w:rsid w:val="00BB7667"/>
    <w:rsid w:val="00BC4EC2"/>
    <w:rsid w:val="00BC5C61"/>
    <w:rsid w:val="00BD006C"/>
    <w:rsid w:val="00BD06A6"/>
    <w:rsid w:val="00BD1429"/>
    <w:rsid w:val="00BD1EC9"/>
    <w:rsid w:val="00BD3D80"/>
    <w:rsid w:val="00BD4746"/>
    <w:rsid w:val="00BD4B11"/>
    <w:rsid w:val="00BD6124"/>
    <w:rsid w:val="00BD7397"/>
    <w:rsid w:val="00BD73E1"/>
    <w:rsid w:val="00BE088A"/>
    <w:rsid w:val="00BE0E33"/>
    <w:rsid w:val="00BE52FF"/>
    <w:rsid w:val="00BF186B"/>
    <w:rsid w:val="00BF218F"/>
    <w:rsid w:val="00BF3A72"/>
    <w:rsid w:val="00BF46E6"/>
    <w:rsid w:val="00BF4C3D"/>
    <w:rsid w:val="00BF52D4"/>
    <w:rsid w:val="00BF57C8"/>
    <w:rsid w:val="00BF7114"/>
    <w:rsid w:val="00BF7204"/>
    <w:rsid w:val="00BF73EE"/>
    <w:rsid w:val="00C01708"/>
    <w:rsid w:val="00C02927"/>
    <w:rsid w:val="00C03119"/>
    <w:rsid w:val="00C036FC"/>
    <w:rsid w:val="00C03C71"/>
    <w:rsid w:val="00C04B53"/>
    <w:rsid w:val="00C10788"/>
    <w:rsid w:val="00C113F7"/>
    <w:rsid w:val="00C14C46"/>
    <w:rsid w:val="00C1661B"/>
    <w:rsid w:val="00C21DBD"/>
    <w:rsid w:val="00C223A0"/>
    <w:rsid w:val="00C22A05"/>
    <w:rsid w:val="00C22A35"/>
    <w:rsid w:val="00C22CD4"/>
    <w:rsid w:val="00C247C7"/>
    <w:rsid w:val="00C27ED5"/>
    <w:rsid w:val="00C30104"/>
    <w:rsid w:val="00C317AE"/>
    <w:rsid w:val="00C319C8"/>
    <w:rsid w:val="00C325CF"/>
    <w:rsid w:val="00C32BF2"/>
    <w:rsid w:val="00C345E8"/>
    <w:rsid w:val="00C356A0"/>
    <w:rsid w:val="00C37B4F"/>
    <w:rsid w:val="00C40C09"/>
    <w:rsid w:val="00C40D79"/>
    <w:rsid w:val="00C41679"/>
    <w:rsid w:val="00C41B8A"/>
    <w:rsid w:val="00C44DAD"/>
    <w:rsid w:val="00C4640F"/>
    <w:rsid w:val="00C47CA5"/>
    <w:rsid w:val="00C50254"/>
    <w:rsid w:val="00C5168F"/>
    <w:rsid w:val="00C52603"/>
    <w:rsid w:val="00C53473"/>
    <w:rsid w:val="00C54379"/>
    <w:rsid w:val="00C543DC"/>
    <w:rsid w:val="00C55E68"/>
    <w:rsid w:val="00C5686F"/>
    <w:rsid w:val="00C57795"/>
    <w:rsid w:val="00C60684"/>
    <w:rsid w:val="00C612DA"/>
    <w:rsid w:val="00C61CB9"/>
    <w:rsid w:val="00C623A6"/>
    <w:rsid w:val="00C62505"/>
    <w:rsid w:val="00C62595"/>
    <w:rsid w:val="00C653A3"/>
    <w:rsid w:val="00C66E5E"/>
    <w:rsid w:val="00C70129"/>
    <w:rsid w:val="00C70470"/>
    <w:rsid w:val="00C71363"/>
    <w:rsid w:val="00C71637"/>
    <w:rsid w:val="00C71EF1"/>
    <w:rsid w:val="00C73D92"/>
    <w:rsid w:val="00C73F3E"/>
    <w:rsid w:val="00C76A20"/>
    <w:rsid w:val="00C80B8D"/>
    <w:rsid w:val="00C8113A"/>
    <w:rsid w:val="00C82058"/>
    <w:rsid w:val="00C825AA"/>
    <w:rsid w:val="00C85E22"/>
    <w:rsid w:val="00C865F5"/>
    <w:rsid w:val="00C87A7C"/>
    <w:rsid w:val="00C87BDE"/>
    <w:rsid w:val="00C90113"/>
    <w:rsid w:val="00C904A3"/>
    <w:rsid w:val="00C90CEF"/>
    <w:rsid w:val="00C936F2"/>
    <w:rsid w:val="00C95C14"/>
    <w:rsid w:val="00C962D4"/>
    <w:rsid w:val="00CA213C"/>
    <w:rsid w:val="00CA3512"/>
    <w:rsid w:val="00CA4283"/>
    <w:rsid w:val="00CA5591"/>
    <w:rsid w:val="00CA6AF7"/>
    <w:rsid w:val="00CB1BB8"/>
    <w:rsid w:val="00CB2E61"/>
    <w:rsid w:val="00CB5A60"/>
    <w:rsid w:val="00CC2B79"/>
    <w:rsid w:val="00CC4CD4"/>
    <w:rsid w:val="00CC7DF8"/>
    <w:rsid w:val="00CD0B55"/>
    <w:rsid w:val="00CD173F"/>
    <w:rsid w:val="00CD69BE"/>
    <w:rsid w:val="00CD7BA2"/>
    <w:rsid w:val="00CE1AAE"/>
    <w:rsid w:val="00CE3C88"/>
    <w:rsid w:val="00CE4B71"/>
    <w:rsid w:val="00CE5E51"/>
    <w:rsid w:val="00CE6876"/>
    <w:rsid w:val="00CE7F16"/>
    <w:rsid w:val="00CF02DA"/>
    <w:rsid w:val="00CF262C"/>
    <w:rsid w:val="00CF4134"/>
    <w:rsid w:val="00CF4ADF"/>
    <w:rsid w:val="00CF5E99"/>
    <w:rsid w:val="00CF6339"/>
    <w:rsid w:val="00D0137A"/>
    <w:rsid w:val="00D02914"/>
    <w:rsid w:val="00D039DB"/>
    <w:rsid w:val="00D03E6F"/>
    <w:rsid w:val="00D03F29"/>
    <w:rsid w:val="00D04044"/>
    <w:rsid w:val="00D047C1"/>
    <w:rsid w:val="00D05A35"/>
    <w:rsid w:val="00D0700A"/>
    <w:rsid w:val="00D0701E"/>
    <w:rsid w:val="00D07EC5"/>
    <w:rsid w:val="00D10A18"/>
    <w:rsid w:val="00D12274"/>
    <w:rsid w:val="00D133CD"/>
    <w:rsid w:val="00D16CDD"/>
    <w:rsid w:val="00D17301"/>
    <w:rsid w:val="00D178C5"/>
    <w:rsid w:val="00D17A03"/>
    <w:rsid w:val="00D20909"/>
    <w:rsid w:val="00D20ACF"/>
    <w:rsid w:val="00D21328"/>
    <w:rsid w:val="00D21B63"/>
    <w:rsid w:val="00D21E35"/>
    <w:rsid w:val="00D237DE"/>
    <w:rsid w:val="00D24E1D"/>
    <w:rsid w:val="00D256E3"/>
    <w:rsid w:val="00D258F4"/>
    <w:rsid w:val="00D308A8"/>
    <w:rsid w:val="00D34F7F"/>
    <w:rsid w:val="00D3635E"/>
    <w:rsid w:val="00D3716B"/>
    <w:rsid w:val="00D37340"/>
    <w:rsid w:val="00D41069"/>
    <w:rsid w:val="00D42273"/>
    <w:rsid w:val="00D43B90"/>
    <w:rsid w:val="00D43F40"/>
    <w:rsid w:val="00D44CEC"/>
    <w:rsid w:val="00D45113"/>
    <w:rsid w:val="00D509FB"/>
    <w:rsid w:val="00D51655"/>
    <w:rsid w:val="00D5259C"/>
    <w:rsid w:val="00D53352"/>
    <w:rsid w:val="00D55869"/>
    <w:rsid w:val="00D61AB9"/>
    <w:rsid w:val="00D62DC1"/>
    <w:rsid w:val="00D63015"/>
    <w:rsid w:val="00D647D8"/>
    <w:rsid w:val="00D654DD"/>
    <w:rsid w:val="00D67CB3"/>
    <w:rsid w:val="00D70862"/>
    <w:rsid w:val="00D720AD"/>
    <w:rsid w:val="00D72E90"/>
    <w:rsid w:val="00D73476"/>
    <w:rsid w:val="00D74972"/>
    <w:rsid w:val="00D7680E"/>
    <w:rsid w:val="00D77DFD"/>
    <w:rsid w:val="00D81DB2"/>
    <w:rsid w:val="00D84C1A"/>
    <w:rsid w:val="00D84E4D"/>
    <w:rsid w:val="00D8564B"/>
    <w:rsid w:val="00D86909"/>
    <w:rsid w:val="00D904ED"/>
    <w:rsid w:val="00D905FB"/>
    <w:rsid w:val="00D91BD5"/>
    <w:rsid w:val="00D92AA9"/>
    <w:rsid w:val="00D93828"/>
    <w:rsid w:val="00D93CB3"/>
    <w:rsid w:val="00D95A2E"/>
    <w:rsid w:val="00D95D50"/>
    <w:rsid w:val="00D964C1"/>
    <w:rsid w:val="00D97265"/>
    <w:rsid w:val="00DA0FC9"/>
    <w:rsid w:val="00DA12B3"/>
    <w:rsid w:val="00DA56B2"/>
    <w:rsid w:val="00DA56F6"/>
    <w:rsid w:val="00DA5CB7"/>
    <w:rsid w:val="00DA7CB3"/>
    <w:rsid w:val="00DB08CB"/>
    <w:rsid w:val="00DB2098"/>
    <w:rsid w:val="00DB4994"/>
    <w:rsid w:val="00DC1ABC"/>
    <w:rsid w:val="00DC1E48"/>
    <w:rsid w:val="00DC2056"/>
    <w:rsid w:val="00DC38CD"/>
    <w:rsid w:val="00DC392E"/>
    <w:rsid w:val="00DC45EF"/>
    <w:rsid w:val="00DC7827"/>
    <w:rsid w:val="00DD0C49"/>
    <w:rsid w:val="00DD0C57"/>
    <w:rsid w:val="00DD126A"/>
    <w:rsid w:val="00DD2413"/>
    <w:rsid w:val="00DD2B60"/>
    <w:rsid w:val="00DD2BA8"/>
    <w:rsid w:val="00DD3478"/>
    <w:rsid w:val="00DD372A"/>
    <w:rsid w:val="00DE0B50"/>
    <w:rsid w:val="00DE0BBD"/>
    <w:rsid w:val="00DE1148"/>
    <w:rsid w:val="00DE39E1"/>
    <w:rsid w:val="00DE4022"/>
    <w:rsid w:val="00DE7E57"/>
    <w:rsid w:val="00DF16AC"/>
    <w:rsid w:val="00DF1B6E"/>
    <w:rsid w:val="00DF213F"/>
    <w:rsid w:val="00DF24D6"/>
    <w:rsid w:val="00DF5670"/>
    <w:rsid w:val="00DF613D"/>
    <w:rsid w:val="00DF76C0"/>
    <w:rsid w:val="00E02C4E"/>
    <w:rsid w:val="00E03A84"/>
    <w:rsid w:val="00E03DDD"/>
    <w:rsid w:val="00E045AF"/>
    <w:rsid w:val="00E04863"/>
    <w:rsid w:val="00E068C3"/>
    <w:rsid w:val="00E075FF"/>
    <w:rsid w:val="00E10104"/>
    <w:rsid w:val="00E10322"/>
    <w:rsid w:val="00E10EE5"/>
    <w:rsid w:val="00E12556"/>
    <w:rsid w:val="00E13DB3"/>
    <w:rsid w:val="00E1572D"/>
    <w:rsid w:val="00E15AD0"/>
    <w:rsid w:val="00E17D26"/>
    <w:rsid w:val="00E202A6"/>
    <w:rsid w:val="00E20956"/>
    <w:rsid w:val="00E20DE4"/>
    <w:rsid w:val="00E21700"/>
    <w:rsid w:val="00E24314"/>
    <w:rsid w:val="00E24371"/>
    <w:rsid w:val="00E24A7B"/>
    <w:rsid w:val="00E276DC"/>
    <w:rsid w:val="00E3218C"/>
    <w:rsid w:val="00E32BB7"/>
    <w:rsid w:val="00E32EA5"/>
    <w:rsid w:val="00E33BED"/>
    <w:rsid w:val="00E34C05"/>
    <w:rsid w:val="00E3529F"/>
    <w:rsid w:val="00E35BE2"/>
    <w:rsid w:val="00E37378"/>
    <w:rsid w:val="00E40608"/>
    <w:rsid w:val="00E433ED"/>
    <w:rsid w:val="00E4422F"/>
    <w:rsid w:val="00E44A4D"/>
    <w:rsid w:val="00E46BDD"/>
    <w:rsid w:val="00E504B0"/>
    <w:rsid w:val="00E51649"/>
    <w:rsid w:val="00E51B6C"/>
    <w:rsid w:val="00E535F3"/>
    <w:rsid w:val="00E56323"/>
    <w:rsid w:val="00E5657D"/>
    <w:rsid w:val="00E60E25"/>
    <w:rsid w:val="00E631FF"/>
    <w:rsid w:val="00E65153"/>
    <w:rsid w:val="00E656BE"/>
    <w:rsid w:val="00E67499"/>
    <w:rsid w:val="00E67AF1"/>
    <w:rsid w:val="00E67F3D"/>
    <w:rsid w:val="00E70083"/>
    <w:rsid w:val="00E719E9"/>
    <w:rsid w:val="00E724DC"/>
    <w:rsid w:val="00E72629"/>
    <w:rsid w:val="00E74D82"/>
    <w:rsid w:val="00E75829"/>
    <w:rsid w:val="00E77006"/>
    <w:rsid w:val="00E77F7B"/>
    <w:rsid w:val="00E80C51"/>
    <w:rsid w:val="00E82561"/>
    <w:rsid w:val="00E82927"/>
    <w:rsid w:val="00E82944"/>
    <w:rsid w:val="00E84700"/>
    <w:rsid w:val="00E85F2E"/>
    <w:rsid w:val="00E87695"/>
    <w:rsid w:val="00E87E32"/>
    <w:rsid w:val="00E90F10"/>
    <w:rsid w:val="00E9577F"/>
    <w:rsid w:val="00E96466"/>
    <w:rsid w:val="00E972DC"/>
    <w:rsid w:val="00EA09D9"/>
    <w:rsid w:val="00EA1B93"/>
    <w:rsid w:val="00EA214C"/>
    <w:rsid w:val="00EA2AE9"/>
    <w:rsid w:val="00EA5217"/>
    <w:rsid w:val="00EA60F0"/>
    <w:rsid w:val="00EA643B"/>
    <w:rsid w:val="00EA6455"/>
    <w:rsid w:val="00EB1370"/>
    <w:rsid w:val="00EB2758"/>
    <w:rsid w:val="00EB5C65"/>
    <w:rsid w:val="00EB5F21"/>
    <w:rsid w:val="00EB6CB9"/>
    <w:rsid w:val="00EB7668"/>
    <w:rsid w:val="00EC206D"/>
    <w:rsid w:val="00EC7AB8"/>
    <w:rsid w:val="00ED0D60"/>
    <w:rsid w:val="00ED179E"/>
    <w:rsid w:val="00ED1FC3"/>
    <w:rsid w:val="00ED1FF6"/>
    <w:rsid w:val="00ED2E72"/>
    <w:rsid w:val="00ED3C61"/>
    <w:rsid w:val="00ED5277"/>
    <w:rsid w:val="00EE003C"/>
    <w:rsid w:val="00EE0328"/>
    <w:rsid w:val="00EE05D7"/>
    <w:rsid w:val="00EE1B8A"/>
    <w:rsid w:val="00EE3A07"/>
    <w:rsid w:val="00EE46FB"/>
    <w:rsid w:val="00EE6F71"/>
    <w:rsid w:val="00EE716D"/>
    <w:rsid w:val="00EF1F25"/>
    <w:rsid w:val="00EF2D2E"/>
    <w:rsid w:val="00EF6973"/>
    <w:rsid w:val="00EF7E94"/>
    <w:rsid w:val="00F02537"/>
    <w:rsid w:val="00F03834"/>
    <w:rsid w:val="00F03C4E"/>
    <w:rsid w:val="00F0418D"/>
    <w:rsid w:val="00F04FA6"/>
    <w:rsid w:val="00F05CA4"/>
    <w:rsid w:val="00F06C3F"/>
    <w:rsid w:val="00F070DA"/>
    <w:rsid w:val="00F074EC"/>
    <w:rsid w:val="00F075A1"/>
    <w:rsid w:val="00F07BB4"/>
    <w:rsid w:val="00F07F69"/>
    <w:rsid w:val="00F10136"/>
    <w:rsid w:val="00F1101F"/>
    <w:rsid w:val="00F126B2"/>
    <w:rsid w:val="00F1482F"/>
    <w:rsid w:val="00F14FDC"/>
    <w:rsid w:val="00F15A3D"/>
    <w:rsid w:val="00F164CE"/>
    <w:rsid w:val="00F168EA"/>
    <w:rsid w:val="00F1759A"/>
    <w:rsid w:val="00F20687"/>
    <w:rsid w:val="00F20FF6"/>
    <w:rsid w:val="00F21F45"/>
    <w:rsid w:val="00F23F0C"/>
    <w:rsid w:val="00F2425E"/>
    <w:rsid w:val="00F24E6D"/>
    <w:rsid w:val="00F24FC1"/>
    <w:rsid w:val="00F26FBB"/>
    <w:rsid w:val="00F32604"/>
    <w:rsid w:val="00F35582"/>
    <w:rsid w:val="00F356E6"/>
    <w:rsid w:val="00F40052"/>
    <w:rsid w:val="00F41028"/>
    <w:rsid w:val="00F41D9A"/>
    <w:rsid w:val="00F42867"/>
    <w:rsid w:val="00F464A6"/>
    <w:rsid w:val="00F503B6"/>
    <w:rsid w:val="00F54AB5"/>
    <w:rsid w:val="00F558B2"/>
    <w:rsid w:val="00F56610"/>
    <w:rsid w:val="00F56D80"/>
    <w:rsid w:val="00F57C8B"/>
    <w:rsid w:val="00F57FE3"/>
    <w:rsid w:val="00F60AFE"/>
    <w:rsid w:val="00F60BB4"/>
    <w:rsid w:val="00F623BB"/>
    <w:rsid w:val="00F643BB"/>
    <w:rsid w:val="00F655E6"/>
    <w:rsid w:val="00F659BF"/>
    <w:rsid w:val="00F67172"/>
    <w:rsid w:val="00F6768D"/>
    <w:rsid w:val="00F6796E"/>
    <w:rsid w:val="00F70412"/>
    <w:rsid w:val="00F716B5"/>
    <w:rsid w:val="00F71AA1"/>
    <w:rsid w:val="00F72405"/>
    <w:rsid w:val="00F75DCC"/>
    <w:rsid w:val="00F80394"/>
    <w:rsid w:val="00F80F8E"/>
    <w:rsid w:val="00F81017"/>
    <w:rsid w:val="00F810C0"/>
    <w:rsid w:val="00F8698B"/>
    <w:rsid w:val="00F8714D"/>
    <w:rsid w:val="00F87F44"/>
    <w:rsid w:val="00F90070"/>
    <w:rsid w:val="00F90CF3"/>
    <w:rsid w:val="00F91792"/>
    <w:rsid w:val="00F92659"/>
    <w:rsid w:val="00F935D3"/>
    <w:rsid w:val="00F940CC"/>
    <w:rsid w:val="00F95464"/>
    <w:rsid w:val="00F96459"/>
    <w:rsid w:val="00F97265"/>
    <w:rsid w:val="00FA03DC"/>
    <w:rsid w:val="00FA0819"/>
    <w:rsid w:val="00FA1226"/>
    <w:rsid w:val="00FA1A0E"/>
    <w:rsid w:val="00FA2530"/>
    <w:rsid w:val="00FA2E19"/>
    <w:rsid w:val="00FA3272"/>
    <w:rsid w:val="00FA365C"/>
    <w:rsid w:val="00FA372B"/>
    <w:rsid w:val="00FA55DE"/>
    <w:rsid w:val="00FB0EDB"/>
    <w:rsid w:val="00FB1440"/>
    <w:rsid w:val="00FB2EDF"/>
    <w:rsid w:val="00FB3D67"/>
    <w:rsid w:val="00FB4C36"/>
    <w:rsid w:val="00FB7CAF"/>
    <w:rsid w:val="00FB7FE4"/>
    <w:rsid w:val="00FC24C1"/>
    <w:rsid w:val="00FC6B0A"/>
    <w:rsid w:val="00FC7B48"/>
    <w:rsid w:val="00FD1A14"/>
    <w:rsid w:val="00FD2163"/>
    <w:rsid w:val="00FD2344"/>
    <w:rsid w:val="00FE1C68"/>
    <w:rsid w:val="00FE2F9E"/>
    <w:rsid w:val="00FE3035"/>
    <w:rsid w:val="00FE416B"/>
    <w:rsid w:val="00FE42F7"/>
    <w:rsid w:val="00FE442B"/>
    <w:rsid w:val="00FE4938"/>
    <w:rsid w:val="00FE5308"/>
    <w:rsid w:val="00FE6601"/>
    <w:rsid w:val="00FF4A8E"/>
    <w:rsid w:val="00FF700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hadow on="t" opacity=".5" offset="6pt,6pt"/>
    </o:shapedefaults>
    <o:shapelayout v:ext="edit">
      <o:idmap v:ext="edit" data="2"/>
    </o:shapelayout>
  </w:shapeDefaults>
  <w:decimalSymbol w:val="."/>
  <w:listSeparator w:val=","/>
  <w14:docId w14:val="12279815"/>
  <w15:docId w15:val="{4D51548E-406F-479D-8F60-350E27743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74142A"/>
    <w:rPr>
      <w:rFonts w:ascii="Arial" w:hAnsi="Arial"/>
    </w:rPr>
  </w:style>
  <w:style w:type="paragraph" w:styleId="Heading1">
    <w:name w:val="heading 1"/>
    <w:basedOn w:val="Normal"/>
    <w:next w:val="Normal"/>
    <w:rsid w:val="00C62595"/>
    <w:pPr>
      <w:keepNext/>
      <w:numPr>
        <w:numId w:val="2"/>
      </w:numPr>
      <w:suppressAutoHyphens/>
      <w:spacing w:before="120" w:after="120"/>
      <w:outlineLvl w:val="0"/>
    </w:pPr>
    <w:rPr>
      <w:b/>
      <w:snapToGrid w:val="0"/>
      <w:color w:val="000000"/>
      <w:spacing w:val="-3"/>
      <w:lang w:val="en-US" w:eastAsia="en-US"/>
    </w:rPr>
  </w:style>
  <w:style w:type="paragraph" w:styleId="Heading2">
    <w:name w:val="heading 2"/>
    <w:basedOn w:val="Normal"/>
    <w:next w:val="Normal"/>
    <w:rsid w:val="00C62595"/>
    <w:pPr>
      <w:keepNext/>
      <w:numPr>
        <w:ilvl w:val="1"/>
        <w:numId w:val="2"/>
      </w:numPr>
      <w:suppressAutoHyphens/>
      <w:spacing w:before="120" w:after="60"/>
      <w:outlineLvl w:val="1"/>
    </w:pPr>
    <w:rPr>
      <w:b/>
      <w:snapToGrid w:val="0"/>
      <w:color w:val="000000"/>
      <w:spacing w:val="-3"/>
      <w:lang w:val="en-US" w:eastAsia="en-US"/>
    </w:rPr>
  </w:style>
  <w:style w:type="paragraph" w:styleId="Heading3">
    <w:name w:val="heading 3"/>
    <w:basedOn w:val="Normal"/>
    <w:next w:val="Normal"/>
    <w:link w:val="Heading3Char"/>
    <w:rsid w:val="00C62595"/>
    <w:pPr>
      <w:keepNext/>
      <w:jc w:val="center"/>
      <w:outlineLvl w:val="2"/>
    </w:pPr>
    <w:rPr>
      <w:rFonts w:ascii="ArialNarrow-Bold" w:hAnsi="ArialNarrow-Bold"/>
      <w:b/>
      <w:snapToGrid w:val="0"/>
      <w:sz w:val="24"/>
      <w:lang w:eastAsia="en-US"/>
    </w:rPr>
  </w:style>
  <w:style w:type="paragraph" w:styleId="Heading4">
    <w:name w:val="heading 4"/>
    <w:basedOn w:val="Normal"/>
    <w:next w:val="Normal"/>
    <w:rsid w:val="00C62595"/>
    <w:pPr>
      <w:keepNext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rsid w:val="00C62595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rsid w:val="00C62595"/>
    <w:pPr>
      <w:keepNext/>
      <w:outlineLvl w:val="5"/>
    </w:pPr>
    <w:rPr>
      <w:b/>
      <w:sz w:val="20"/>
    </w:rPr>
  </w:style>
  <w:style w:type="paragraph" w:styleId="Heading7">
    <w:name w:val="heading 7"/>
    <w:basedOn w:val="Normal"/>
    <w:next w:val="Normal"/>
    <w:rsid w:val="00C62595"/>
    <w:pPr>
      <w:keepNext/>
      <w:outlineLvl w:val="6"/>
    </w:pPr>
    <w:rPr>
      <w:b/>
      <w:snapToGrid w:val="0"/>
      <w:color w:val="000000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C62595"/>
    <w:pPr>
      <w:ind w:left="220"/>
    </w:pPr>
    <w:rPr>
      <w:smallCaps/>
      <w:snapToGrid w:val="0"/>
      <w:color w:val="000000"/>
      <w:sz w:val="20"/>
      <w:lang w:val="en-US" w:eastAsia="en-US"/>
    </w:rPr>
  </w:style>
  <w:style w:type="paragraph" w:styleId="TOC1">
    <w:name w:val="toc 1"/>
    <w:basedOn w:val="Normal"/>
    <w:next w:val="Normal"/>
    <w:autoRedefine/>
    <w:semiHidden/>
    <w:rsid w:val="00C62595"/>
    <w:pPr>
      <w:spacing w:before="120" w:after="120"/>
    </w:pPr>
    <w:rPr>
      <w:b/>
      <w:caps/>
      <w:snapToGrid w:val="0"/>
      <w:color w:val="000000"/>
      <w:sz w:val="20"/>
      <w:lang w:val="en-US" w:eastAsia="en-US"/>
    </w:rPr>
  </w:style>
  <w:style w:type="paragraph" w:customStyle="1" w:styleId="MinorPoints">
    <w:name w:val="Minor Points"/>
    <w:basedOn w:val="Normal"/>
    <w:autoRedefine/>
    <w:rsid w:val="00C62595"/>
    <w:pPr>
      <w:numPr>
        <w:numId w:val="1"/>
      </w:numPr>
      <w:tabs>
        <w:tab w:val="clear" w:pos="1211"/>
        <w:tab w:val="left" w:pos="0"/>
        <w:tab w:val="num" w:pos="360"/>
        <w:tab w:val="left" w:pos="1418"/>
      </w:tabs>
      <w:spacing w:before="60"/>
      <w:ind w:left="0" w:firstLine="0"/>
      <w:jc w:val="both"/>
    </w:pPr>
    <w:rPr>
      <w:snapToGrid w:val="0"/>
      <w:color w:val="000000"/>
      <w:lang w:eastAsia="en-US"/>
    </w:rPr>
  </w:style>
  <w:style w:type="paragraph" w:customStyle="1" w:styleId="MinorHeading">
    <w:name w:val="Minor Heading"/>
    <w:basedOn w:val="Normal"/>
    <w:autoRedefine/>
    <w:rsid w:val="00C62595"/>
    <w:pPr>
      <w:numPr>
        <w:ilvl w:val="2"/>
        <w:numId w:val="2"/>
      </w:numPr>
      <w:tabs>
        <w:tab w:val="clear" w:pos="851"/>
        <w:tab w:val="num" w:pos="360"/>
      </w:tabs>
      <w:spacing w:before="60"/>
      <w:ind w:left="0" w:firstLine="0"/>
      <w:jc w:val="both"/>
    </w:pPr>
    <w:rPr>
      <w:snapToGrid w:val="0"/>
      <w:color w:val="000000"/>
      <w:lang w:val="en-US" w:eastAsia="en-US"/>
    </w:rPr>
  </w:style>
  <w:style w:type="paragraph" w:customStyle="1" w:styleId="Default">
    <w:name w:val="Default"/>
    <w:rsid w:val="00C62595"/>
    <w:rPr>
      <w:rFonts w:ascii="ArialNarrow" w:hAnsi="ArialNarrow"/>
      <w:snapToGrid w:val="0"/>
      <w:lang w:eastAsia="en-US"/>
    </w:rPr>
  </w:style>
  <w:style w:type="paragraph" w:styleId="Header">
    <w:name w:val="header"/>
    <w:basedOn w:val="Normal"/>
    <w:link w:val="HeaderChar"/>
    <w:rsid w:val="00C6259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C6259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62595"/>
  </w:style>
  <w:style w:type="paragraph" w:styleId="BalloonText">
    <w:name w:val="Balloon Text"/>
    <w:basedOn w:val="Normal"/>
    <w:semiHidden/>
    <w:rsid w:val="00C62595"/>
    <w:rPr>
      <w:rFonts w:ascii="Tahoma" w:hAnsi="Tahoma" w:cs="Tahoma"/>
      <w:sz w:val="16"/>
      <w:szCs w:val="16"/>
    </w:rPr>
  </w:style>
  <w:style w:type="character" w:styleId="Hyperlink">
    <w:name w:val="Hyperlink"/>
    <w:rsid w:val="00C62595"/>
    <w:rPr>
      <w:color w:val="0000FF"/>
      <w:u w:val="single"/>
    </w:rPr>
  </w:style>
  <w:style w:type="table" w:styleId="TableGrid">
    <w:name w:val="Table Grid"/>
    <w:basedOn w:val="TableNormal"/>
    <w:rsid w:val="004629EA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B07AE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rFonts w:ascii="Arial Narrow" w:hAnsi="Arial Narrow"/>
      <w:b/>
      <w:bCs/>
      <w:i/>
      <w:iCs/>
      <w:color w:val="000000"/>
      <w:sz w:val="24"/>
      <w:lang w:eastAsia="en-US"/>
    </w:rPr>
  </w:style>
  <w:style w:type="character" w:styleId="FollowedHyperlink">
    <w:name w:val="FollowedHyperlink"/>
    <w:rsid w:val="00F95464"/>
    <w:rPr>
      <w:color w:val="606420"/>
      <w:u w:val="single"/>
    </w:rPr>
  </w:style>
  <w:style w:type="character" w:customStyle="1" w:styleId="HeaderChar">
    <w:name w:val="Header Char"/>
    <w:link w:val="Header"/>
    <w:rsid w:val="0052136A"/>
    <w:rPr>
      <w:rFonts w:ascii="Arial" w:hAnsi="Arial"/>
      <w:sz w:val="22"/>
    </w:rPr>
  </w:style>
  <w:style w:type="character" w:customStyle="1" w:styleId="FooterChar">
    <w:name w:val="Footer Char"/>
    <w:link w:val="Footer"/>
    <w:rsid w:val="0052136A"/>
    <w:rPr>
      <w:rFonts w:ascii="Arial" w:hAnsi="Arial"/>
      <w:sz w:val="22"/>
    </w:rPr>
  </w:style>
  <w:style w:type="character" w:customStyle="1" w:styleId="Heading3Char">
    <w:name w:val="Heading 3 Char"/>
    <w:link w:val="Heading3"/>
    <w:rsid w:val="00EE0328"/>
    <w:rPr>
      <w:rFonts w:ascii="ArialNarrow-Bold" w:hAnsi="ArialNarrow-Bold"/>
      <w:b/>
      <w:snapToGrid w:val="0"/>
      <w:sz w:val="24"/>
      <w:lang w:eastAsia="en-US"/>
    </w:rPr>
  </w:style>
  <w:style w:type="paragraph" w:styleId="ListParagraph">
    <w:name w:val="List Paragraph"/>
    <w:basedOn w:val="Normal"/>
    <w:uiPriority w:val="34"/>
    <w:rsid w:val="004C0B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34918"/>
    <w:rPr>
      <w:color w:val="808080"/>
    </w:rPr>
  </w:style>
  <w:style w:type="table" w:customStyle="1" w:styleId="CKTable">
    <w:name w:val="CKTable"/>
    <w:basedOn w:val="TableNormal"/>
    <w:uiPriority w:val="99"/>
    <w:qFormat/>
    <w:rsid w:val="00AE3DB1"/>
    <w:tblPr>
      <w:tblBorders>
        <w:top w:val="single" w:sz="6" w:space="0" w:color="D9D9D9" w:themeColor="background1" w:themeShade="D9"/>
        <w:left w:val="single" w:sz="6" w:space="0" w:color="D9D9D9" w:themeColor="background1" w:themeShade="D9"/>
        <w:bottom w:val="single" w:sz="6" w:space="0" w:color="D9D9D9" w:themeColor="background1" w:themeShade="D9"/>
        <w:right w:val="single" w:sz="6" w:space="0" w:color="D9D9D9" w:themeColor="background1" w:themeShade="D9"/>
        <w:insideH w:val="single" w:sz="6" w:space="0" w:color="D9D9D9" w:themeColor="background1" w:themeShade="D9"/>
        <w:insideV w:val="single" w:sz="6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="Arial Narrow" w:hAnsi="Arial Narrow"/>
        <w:b w:val="0"/>
        <w:sz w:val="22"/>
      </w:rPr>
      <w:tblPr/>
      <w:tcPr>
        <w:shd w:val="clear" w:color="auto" w:fill="BFBFBF" w:themeFill="background1" w:themeFillShade="BF"/>
        <w:vAlign w:val="center"/>
      </w:tcPr>
    </w:tblStylePr>
  </w:style>
  <w:style w:type="paragraph" w:customStyle="1" w:styleId="FMGHeading">
    <w:name w:val="FMG Heading"/>
    <w:basedOn w:val="Normal"/>
    <w:qFormat/>
    <w:rsid w:val="00AE3DB1"/>
    <w:pPr>
      <w:spacing w:before="60" w:after="60"/>
    </w:pPr>
    <w:rPr>
      <w:rFonts w:ascii="Arial Narrow" w:eastAsia="MS Mincho" w:hAnsi="Arial Narrow"/>
      <w:b/>
      <w:caps/>
    </w:rPr>
  </w:style>
  <w:style w:type="paragraph" w:customStyle="1" w:styleId="FMGBody">
    <w:name w:val="FMG Body"/>
    <w:basedOn w:val="FMGHeading"/>
    <w:qFormat/>
    <w:rsid w:val="00AE3DB1"/>
    <w:rPr>
      <w:b w:val="0"/>
      <w:caps w:val="0"/>
    </w:rPr>
  </w:style>
  <w:style w:type="paragraph" w:customStyle="1" w:styleId="FMGBullet">
    <w:name w:val="FMG Bullet"/>
    <w:basedOn w:val="FMGBody"/>
    <w:qFormat/>
    <w:rsid w:val="00AE3DB1"/>
    <w:pPr>
      <w:numPr>
        <w:numId w:val="9"/>
      </w:numPr>
      <w:ind w:left="360"/>
    </w:pPr>
  </w:style>
  <w:style w:type="paragraph" w:styleId="NormalWeb">
    <w:name w:val="Normal (Web)"/>
    <w:basedOn w:val="Normal"/>
    <w:uiPriority w:val="99"/>
    <w:semiHidden/>
    <w:unhideWhenUsed/>
    <w:rsid w:val="009C2805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E6749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67499"/>
    <w:rPr>
      <w:rFonts w:ascii="Arial" w:hAnsi="Arial"/>
    </w:rPr>
  </w:style>
  <w:style w:type="paragraph" w:customStyle="1" w:styleId="Date1">
    <w:name w:val="Date1"/>
    <w:basedOn w:val="Normal"/>
    <w:rsid w:val="00E67499"/>
    <w:pPr>
      <w:jc w:val="both"/>
    </w:pPr>
    <w:rPr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FMG%20Templates\Form%20(Portrait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69A2F00022C43A7F6F02072A1F2FA" ma:contentTypeVersion="16" ma:contentTypeDescription="Create a new document." ma:contentTypeScope="" ma:versionID="67cd754ac9603078e91e5a4d930d4575">
  <xsd:schema xmlns:xsd="http://www.w3.org/2001/XMLSchema" xmlns:xs="http://www.w3.org/2001/XMLSchema" xmlns:p="http://schemas.microsoft.com/office/2006/metadata/properties" xmlns:ns2="38569cdb-6b87-4840-af9e-384f4083c584" xmlns:ns3="fc32eec7-ea71-4d5d-965d-3efe950fe608" targetNamespace="http://schemas.microsoft.com/office/2006/metadata/properties" ma:root="true" ma:fieldsID="718e19cee93d1535ad400c93ed5e69ea" ns2:_="" ns3:_="">
    <xsd:import namespace="38569cdb-6b87-4840-af9e-384f4083c584"/>
    <xsd:import namespace="fc32eec7-ea71-4d5d-965d-3efe950fe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569cdb-6b87-4840-af9e-384f4083c5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07ee2ea-73d7-46fb-bf30-6181814c3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2eec7-ea71-4d5d-965d-3efe950fe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b3dad8-7d40-4682-8041-902ea3af0110}" ma:internalName="TaxCatchAll" ma:showField="CatchAllData" ma:web="fc32eec7-ea71-4d5d-965d-3efe950fe6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axCatchAll xmlns="fc32eec7-ea71-4d5d-965d-3efe950fe608" xsi:nil="true"/>
    <lcf76f155ced4ddcb4097134ff3c332f xmlns="38569cdb-6b87-4840-af9e-384f4083c58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5D59E-7BD0-4B4E-8D11-244C09ED3C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BC797E-53D9-409A-81EB-53F1F6227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569cdb-6b87-4840-af9e-384f4083c584"/>
    <ds:schemaRef ds:uri="fc32eec7-ea71-4d5d-965d-3efe950fe6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760110-7579-42D1-AB5D-CE170038C29C}">
  <ds:schemaRefs>
    <ds:schemaRef ds:uri="http://schemas.microsoft.com/office/2006/metadata/properties"/>
    <ds:schemaRef ds:uri="fc32eec7-ea71-4d5d-965d-3efe950fe608"/>
    <ds:schemaRef ds:uri="38569cdb-6b87-4840-af9e-384f4083c584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38A10D-16E7-445B-A530-A65EB9A64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 (Portrait)</Template>
  <TotalTime>3</TotalTime>
  <Pages>3</Pages>
  <Words>1035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 Template</vt:lpstr>
    </vt:vector>
  </TitlesOfParts>
  <Company>Specialized Engineering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Template</dc:title>
  <dc:creator>Specialized Engineering</dc:creator>
  <cp:lastModifiedBy>Chris Miller</cp:lastModifiedBy>
  <cp:revision>8</cp:revision>
  <cp:lastPrinted>2023-05-16T07:52:00Z</cp:lastPrinted>
  <dcterms:created xsi:type="dcterms:W3CDTF">2023-05-18T08:00:00Z</dcterms:created>
  <dcterms:modified xsi:type="dcterms:W3CDTF">2023-05-30T08:41:00Z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elephone Number">
    <vt:lpwstr>0432 950 339</vt:lpwstr>
  </property>
  <property fmtid="{D5CDD505-2E9C-101B-9397-08002B2CF9AE}" pid="4" name="Order">
    <vt:r8>16676400</vt:r8>
  </property>
  <property fmtid="{D5CDD505-2E9C-101B-9397-08002B2CF9AE}" pid="5" name="ContentTypeId">
    <vt:lpwstr>0x010100B0669A2F00022C43A7F6F02072A1F2FA</vt:lpwstr>
  </property>
  <property fmtid="{D5CDD505-2E9C-101B-9397-08002B2CF9AE}" pid="6" name="MediaServiceImageTags">
    <vt:lpwstr/>
  </property>
</Properties>
</file>